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99685F">
      <w:pPr>
        <w:pStyle w:val="Cmsor6"/>
        <w:tabs>
          <w:tab w:val="num" w:pos="0"/>
        </w:tabs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944B17">
        <w:rPr>
          <w:b/>
        </w:rPr>
        <w:t>128</w:t>
      </w:r>
      <w:r w:rsidR="00674DBF">
        <w:rPr>
          <w:b/>
        </w:rPr>
        <w:t>/2017. (X</w:t>
      </w:r>
      <w:r w:rsidR="0082328B">
        <w:rPr>
          <w:b/>
        </w:rPr>
        <w:t>I</w:t>
      </w:r>
      <w:r w:rsidR="00944B17">
        <w:rPr>
          <w:b/>
        </w:rPr>
        <w:t>I</w:t>
      </w:r>
      <w:r w:rsidR="00674DBF">
        <w:rPr>
          <w:b/>
        </w:rPr>
        <w:t xml:space="preserve">. </w:t>
      </w:r>
      <w:r w:rsidR="00944B17">
        <w:rPr>
          <w:b/>
        </w:rPr>
        <w:t>13</w:t>
      </w:r>
      <w:r>
        <w:rPr>
          <w:b/>
        </w:rPr>
        <w:t>.)</w:t>
      </w:r>
      <w:r>
        <w:tab/>
      </w:r>
      <w:r w:rsidR="00944B17">
        <w:rPr>
          <w:lang w:eastAsia="hu-HU"/>
        </w:rPr>
        <w:t>A</w:t>
      </w:r>
      <w:r w:rsidR="00944B17" w:rsidRPr="00B05AA1">
        <w:rPr>
          <w:lang w:eastAsia="hu-HU"/>
        </w:rPr>
        <w:t>z önkormányzat képviselő-testülete 2018. I. félévi munkaterve</w:t>
      </w:r>
      <w:r w:rsidR="00944B17">
        <w:rPr>
          <w:lang w:eastAsia="hu-HU"/>
        </w:rPr>
        <w:t xml:space="preserve"> elfogadásának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944B17"/>
    <w:p w:rsidR="00944B17" w:rsidRDefault="00944B17" w:rsidP="00944B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D227E">
        <w:rPr>
          <w:b/>
        </w:rPr>
        <w:t>129</w:t>
      </w:r>
      <w:r>
        <w:rPr>
          <w:b/>
        </w:rPr>
        <w:t>/2017. (XII. 13.)</w:t>
      </w:r>
      <w:r>
        <w:tab/>
      </w:r>
      <w:r w:rsidR="001D227E">
        <w:rPr>
          <w:lang w:eastAsia="hu-HU"/>
        </w:rPr>
        <w:t>A</w:t>
      </w:r>
      <w:r w:rsidR="001D227E" w:rsidRPr="00B05AA1">
        <w:rPr>
          <w:lang w:eastAsia="hu-HU"/>
        </w:rPr>
        <w:t xml:space="preserve"> berettyóújfalui 5793 hrsz-ú ingatlan eladás céljából történő versenytárgyalásra való meghirdetésé</w:t>
      </w:r>
      <w:r w:rsidR="001D227E">
        <w:rPr>
          <w:lang w:eastAsia="hu-HU"/>
        </w:rPr>
        <w:t>nek javaslata</w:t>
      </w:r>
    </w:p>
    <w:p w:rsidR="00944B17" w:rsidRDefault="00944B17" w:rsidP="00944B1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944B17"/>
    <w:p w:rsidR="00944B17" w:rsidRDefault="00944B17" w:rsidP="00944B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D227E">
        <w:rPr>
          <w:b/>
        </w:rPr>
        <w:t>130</w:t>
      </w:r>
      <w:r>
        <w:rPr>
          <w:b/>
        </w:rPr>
        <w:t>/2017. (XII. 13.)</w:t>
      </w:r>
      <w:r>
        <w:tab/>
      </w:r>
      <w:r w:rsidR="001D227E">
        <w:t>P</w:t>
      </w:r>
      <w:r w:rsidR="001D227E" w:rsidRPr="00E201C6">
        <w:t>er indít</w:t>
      </w:r>
      <w:r w:rsidR="001D227E">
        <w:t>ásának javaslata</w:t>
      </w:r>
      <w:r w:rsidR="001D227E" w:rsidRPr="00E201C6">
        <w:t xml:space="preserve"> az adásvételi szerződés hatálytalanságának megállapítása, valamint annak a megállapítása iránt, hogy az adásvételi szerződés Berettyóújfalu Város Önkormányzata és az eladók között jött létre</w:t>
      </w:r>
      <w:r w:rsidR="001D227E">
        <w:t xml:space="preserve"> az Akácos u. 29. szám alatti ingatlan vonatkozásában</w:t>
      </w:r>
    </w:p>
    <w:p w:rsidR="00944B17" w:rsidRDefault="00944B17" w:rsidP="00944B1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944B17"/>
    <w:p w:rsidR="00944B17" w:rsidRDefault="00944B17" w:rsidP="00944B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D227E">
        <w:rPr>
          <w:b/>
        </w:rPr>
        <w:t>131</w:t>
      </w:r>
      <w:r>
        <w:rPr>
          <w:b/>
        </w:rPr>
        <w:t>/2017. (XII. 13.)</w:t>
      </w:r>
      <w:r>
        <w:tab/>
      </w:r>
      <w:r w:rsidR="001D227E">
        <w:t>Az Akácos u. 29. szám alatti ingatlan bérlakásként történő felajánlásának javaslata Szabó Anita Alexandra részére</w:t>
      </w:r>
    </w:p>
    <w:p w:rsidR="00944B17" w:rsidRDefault="00944B17" w:rsidP="00944B1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944B17"/>
    <w:p w:rsidR="00944B17" w:rsidRDefault="00944B17" w:rsidP="00944B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D227E">
        <w:rPr>
          <w:b/>
        </w:rPr>
        <w:t>132</w:t>
      </w:r>
      <w:r>
        <w:rPr>
          <w:b/>
        </w:rPr>
        <w:t>/2017. (XII. 13.)</w:t>
      </w:r>
      <w:r>
        <w:tab/>
      </w:r>
      <w:r w:rsidR="001D227E">
        <w:rPr>
          <w:lang w:eastAsia="hu-HU"/>
        </w:rPr>
        <w:t>A</w:t>
      </w:r>
      <w:r w:rsidR="001D227E" w:rsidRPr="00B05AA1">
        <w:rPr>
          <w:lang w:eastAsia="hu-HU"/>
        </w:rPr>
        <w:t xml:space="preserve"> Bursa Hungarica Felsőoktatási Önkormányzati Ösztöndíjpályázatra biztosított keretösszeg megemelésé</w:t>
      </w:r>
      <w:r w:rsidR="001D227E">
        <w:rPr>
          <w:lang w:eastAsia="hu-HU"/>
        </w:rPr>
        <w:t>nek javaslata</w:t>
      </w:r>
    </w:p>
    <w:p w:rsidR="00944B17" w:rsidRDefault="00944B17" w:rsidP="00944B1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944B17"/>
    <w:p w:rsidR="00944B17" w:rsidRDefault="00944B17" w:rsidP="00944B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D227E">
        <w:rPr>
          <w:b/>
        </w:rPr>
        <w:t>133</w:t>
      </w:r>
      <w:r>
        <w:rPr>
          <w:b/>
        </w:rPr>
        <w:t>/2017. (XII. 13.)</w:t>
      </w:r>
      <w:r>
        <w:tab/>
      </w:r>
      <w:r w:rsidR="001D227E">
        <w:rPr>
          <w:lang w:eastAsia="hu-HU"/>
        </w:rPr>
        <w:t>A</w:t>
      </w:r>
      <w:r w:rsidR="001D227E" w:rsidRPr="00B05AA1">
        <w:rPr>
          <w:lang w:eastAsia="hu-HU"/>
        </w:rPr>
        <w:t xml:space="preserve"> TOP-1.2.1-15-HB1-2016-00003 azonosító számú projekttel kapcsolatos döntés meghozatalá</w:t>
      </w:r>
      <w:r w:rsidR="001D227E">
        <w:rPr>
          <w:lang w:eastAsia="hu-HU"/>
        </w:rPr>
        <w:t>nak javaslata</w:t>
      </w:r>
    </w:p>
    <w:p w:rsidR="00944B17" w:rsidRDefault="00944B17" w:rsidP="00944B1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944B17"/>
    <w:p w:rsidR="00944B17" w:rsidRDefault="00944B17" w:rsidP="00944B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D227E">
        <w:rPr>
          <w:b/>
        </w:rPr>
        <w:t>134</w:t>
      </w:r>
      <w:r>
        <w:rPr>
          <w:b/>
        </w:rPr>
        <w:t>/2017. (XII. 13.)</w:t>
      </w:r>
      <w:r>
        <w:tab/>
      </w:r>
      <w:r w:rsidR="001D227E" w:rsidRPr="00B05AA1">
        <w:rPr>
          <w:lang w:eastAsia="hu-HU"/>
        </w:rPr>
        <w:t>Berettyóújfalu Város Önkormányzata által nyilvántartott követelések behajthatatlan követeléssé nyilvánításá</w:t>
      </w:r>
      <w:r w:rsidR="001D227E">
        <w:rPr>
          <w:lang w:eastAsia="hu-HU"/>
        </w:rPr>
        <w:t>nak javaslata</w:t>
      </w:r>
    </w:p>
    <w:p w:rsidR="00944B17" w:rsidRDefault="00944B17" w:rsidP="00944B1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362E0" w:rsidRDefault="00A362E0" w:rsidP="00A362E0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99685F" w:rsidRDefault="0099685F" w:rsidP="0099685F"/>
    <w:p w:rsidR="0099685F" w:rsidRDefault="0099685F" w:rsidP="00944B1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1D227E">
        <w:rPr>
          <w:lang w:bidi="hu-HU"/>
        </w:rPr>
        <w:t>Kabinet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2017. </w:t>
      </w:r>
      <w:r w:rsidR="00421A72">
        <w:rPr>
          <w:lang w:bidi="hu-HU"/>
        </w:rPr>
        <w:t>december 13-án</w:t>
      </w:r>
      <w:r>
        <w:rPr>
          <w:lang w:bidi="hu-HU"/>
        </w:rPr>
        <w:t xml:space="preserve"> megtartott Pénzügyi Bizottság</w:t>
      </w:r>
      <w:r w:rsidR="00A66C02">
        <w:rPr>
          <w:lang w:bidi="hu-HU"/>
        </w:rPr>
        <w:t>i ülésen.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Nagy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4D0991" w:rsidRDefault="00A66C02" w:rsidP="0099685F">
      <w:pPr>
        <w:jc w:val="both"/>
        <w:rPr>
          <w:lang w:bidi="hu-HU"/>
        </w:rPr>
      </w:pPr>
      <w:r>
        <w:rPr>
          <w:lang w:bidi="hu-HU"/>
        </w:rPr>
        <w:tab/>
        <w:t>Hagymási Gyula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A66C02">
      <w:pPr>
        <w:jc w:val="both"/>
        <w:rPr>
          <w:lang w:bidi="hu-HU"/>
        </w:rPr>
      </w:pPr>
      <w:r>
        <w:rPr>
          <w:lang w:bidi="hu-HU"/>
        </w:rPr>
        <w:tab/>
        <w:t>Csörszné Bagdi Ildikó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421A72" w:rsidRDefault="00421A72" w:rsidP="00421A72">
      <w:pPr>
        <w:ind w:firstLine="720"/>
        <w:jc w:val="both"/>
        <w:rPr>
          <w:lang w:bidi="hu-HU"/>
        </w:rPr>
      </w:pPr>
      <w:r>
        <w:rPr>
          <w:lang w:bidi="hu-HU"/>
        </w:rPr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4D0991" w:rsidRDefault="004D0991" w:rsidP="00A66C02">
      <w:pPr>
        <w:jc w:val="both"/>
      </w:pPr>
      <w:r>
        <w:tab/>
        <w:t>Kereszturi Norbert</w:t>
      </w:r>
      <w:r>
        <w:tab/>
      </w:r>
      <w:r>
        <w:tab/>
      </w:r>
      <w:r>
        <w:tab/>
        <w:t>bizottsági tag</w:t>
      </w:r>
    </w:p>
    <w:p w:rsidR="0099685F" w:rsidRDefault="0099685F" w:rsidP="008C1FB7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ind w:left="-14"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99685F" w:rsidRDefault="0099685F" w:rsidP="001726D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Muraközi Istvá</w:t>
      </w:r>
      <w:r w:rsidR="001726D7">
        <w:rPr>
          <w:lang w:bidi="hu-HU"/>
        </w:rPr>
        <w:t>n</w:t>
      </w:r>
      <w:r w:rsidR="001726D7">
        <w:rPr>
          <w:lang w:bidi="hu-HU"/>
        </w:rPr>
        <w:tab/>
      </w:r>
      <w:r w:rsidR="001726D7">
        <w:rPr>
          <w:lang w:bidi="hu-HU"/>
        </w:rPr>
        <w:tab/>
      </w:r>
      <w:r w:rsidR="001726D7">
        <w:rPr>
          <w:lang w:bidi="hu-HU"/>
        </w:rPr>
        <w:tab/>
        <w:t>polgármester</w:t>
      </w:r>
    </w:p>
    <w:p w:rsidR="00F418F1" w:rsidRDefault="00F418F1" w:rsidP="001726D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99685F" w:rsidRDefault="0099685F" w:rsidP="0099685F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="00421A72">
        <w:rPr>
          <w:lang w:bidi="hu-HU"/>
        </w:rPr>
        <w:t>Nagyné Székely Katalin</w:t>
      </w:r>
      <w:r w:rsidR="00421A72">
        <w:rPr>
          <w:lang w:bidi="hu-HU"/>
        </w:rPr>
        <w:tab/>
      </w:r>
      <w:r w:rsidR="00421A72">
        <w:rPr>
          <w:lang w:bidi="hu-HU"/>
        </w:rPr>
        <w:tab/>
        <w:t>aljegyző</w:t>
      </w:r>
    </w:p>
    <w:p w:rsidR="0099685F" w:rsidRDefault="0099685F" w:rsidP="0099685F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="008C1FB7">
        <w:rPr>
          <w:lang w:bidi="hu-HU"/>
        </w:rPr>
        <w:t>Dézsi Ferencné</w:t>
      </w:r>
      <w:r w:rsidR="008C1FB7">
        <w:rPr>
          <w:lang w:bidi="hu-HU"/>
        </w:rPr>
        <w:tab/>
      </w:r>
      <w:r w:rsidR="008C1FB7">
        <w:rPr>
          <w:lang w:bidi="hu-HU"/>
        </w:rPr>
        <w:tab/>
      </w:r>
      <w:r w:rsidR="008C1FB7">
        <w:rPr>
          <w:lang w:bidi="hu-HU"/>
        </w:rPr>
        <w:tab/>
        <w:t>pénzügyi irodavezető</w:t>
      </w:r>
    </w:p>
    <w:p w:rsidR="00421A72" w:rsidRDefault="00421A72" w:rsidP="0099685F">
      <w:pPr>
        <w:ind w:left="-14" w:firstLine="14"/>
        <w:jc w:val="both"/>
      </w:pPr>
      <w:r>
        <w:tab/>
        <w:t>Dr. Mészáros Gabriella</w:t>
      </w:r>
      <w:r>
        <w:tab/>
      </w:r>
      <w:r>
        <w:tab/>
        <w:t>intézményi ügyintéző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99685F" w:rsidRDefault="0099685F" w:rsidP="0099685F">
      <w:pPr>
        <w:jc w:val="both"/>
      </w:pPr>
      <w:r>
        <w:rPr>
          <w:lang w:bidi="hu-HU"/>
        </w:rPr>
        <w:tab/>
      </w:r>
    </w:p>
    <w:p w:rsidR="0041205B" w:rsidRPr="00385D46" w:rsidRDefault="0041205B" w:rsidP="0041205B">
      <w:pPr>
        <w:jc w:val="both"/>
        <w:rPr>
          <w:sz w:val="20"/>
          <w:szCs w:val="20"/>
          <w:lang w:eastAsia="hu-HU"/>
        </w:rPr>
      </w:pPr>
      <w:r>
        <w:rPr>
          <w:lang w:bidi="hu-HU"/>
        </w:rPr>
        <w:t xml:space="preserve">A Pénzügyi Bizottság ülésének levezető elnöke Nagy Sándor volt. A levezető elnök köszöntötte a jelenlévőket, majd elmondta, hogy a Pénzügyi Bizottság ülésének meghívójában </w:t>
      </w:r>
      <w:r w:rsidR="00010980">
        <w:rPr>
          <w:lang w:bidi="hu-HU"/>
        </w:rPr>
        <w:t>hat napirendi pont szerepel</w:t>
      </w:r>
      <w:r w:rsidR="0092664E">
        <w:rPr>
          <w:lang w:bidi="hu-HU"/>
        </w:rPr>
        <w:t>.</w:t>
      </w:r>
      <w:r>
        <w:rPr>
          <w:lang w:bidi="hu-HU"/>
        </w:rPr>
        <w:t xml:space="preserve"> </w:t>
      </w:r>
      <w:r w:rsidR="00BE6841">
        <w:rPr>
          <w:lang w:eastAsia="hu-HU" w:bidi="hu-HU"/>
        </w:rPr>
        <w:t xml:space="preserve">Elmondta továbbá, hogy a Pénzügyi Bizottság </w:t>
      </w:r>
      <w:r w:rsidR="00AE13E9">
        <w:rPr>
          <w:lang w:eastAsia="hu-HU" w:bidi="hu-HU"/>
        </w:rPr>
        <w:t>4</w:t>
      </w:r>
      <w:r w:rsidRPr="00385D46">
        <w:rPr>
          <w:lang w:eastAsia="hu-HU" w:bidi="hu-HU"/>
        </w:rPr>
        <w:t xml:space="preserve"> fővel határozatképes.</w:t>
      </w:r>
      <w:r w:rsidR="00AE13E9">
        <w:rPr>
          <w:lang w:eastAsia="hu-HU" w:bidi="hu-HU"/>
        </w:rPr>
        <w:t xml:space="preserve"> </w:t>
      </w:r>
    </w:p>
    <w:p w:rsidR="0041205B" w:rsidRPr="00385D46" w:rsidRDefault="0041205B" w:rsidP="0041205B">
      <w:pPr>
        <w:suppressAutoHyphens w:val="0"/>
        <w:jc w:val="both"/>
        <w:rPr>
          <w:lang w:eastAsia="hu-HU" w:bidi="hu-HU"/>
        </w:rPr>
      </w:pPr>
    </w:p>
    <w:p w:rsidR="0041205B" w:rsidRDefault="0041205B" w:rsidP="0041205B">
      <w:pPr>
        <w:jc w:val="both"/>
      </w:pPr>
      <w:r>
        <w:rPr>
          <w:lang w:bidi="hu-HU"/>
        </w:rPr>
        <w:t xml:space="preserve">A levezető elnök a meghívóban szereplő </w:t>
      </w:r>
      <w:r w:rsidR="008E509B">
        <w:rPr>
          <w:lang w:bidi="hu-HU"/>
        </w:rPr>
        <w:t>hat</w:t>
      </w:r>
      <w:r>
        <w:rPr>
          <w:lang w:bidi="hu-HU"/>
        </w:rPr>
        <w:t xml:space="preserve"> napirendi pont tárgyalását szavazásra bocsátotta, melyet a Pénzügyi Bizottság tagjai egyhangúan </w:t>
      </w:r>
      <w:r w:rsidR="008E509B">
        <w:rPr>
          <w:lang w:bidi="hu-HU"/>
        </w:rPr>
        <w:t>4</w:t>
      </w:r>
      <w:r>
        <w:rPr>
          <w:lang w:bidi="hu-HU"/>
        </w:rPr>
        <w:t xml:space="preserve"> igennel támogattak.</w:t>
      </w:r>
      <w:r w:rsidR="003275DD">
        <w:rPr>
          <w:lang w:bidi="hu-HU"/>
        </w:rPr>
        <w:t xml:space="preserve"> Hagymási Gyula</w:t>
      </w:r>
      <w:r w:rsidR="008E509B">
        <w:rPr>
          <w:lang w:bidi="hu-HU"/>
        </w:rPr>
        <w:t xml:space="preserve"> és Kereszturi Norbert</w:t>
      </w:r>
      <w:r w:rsidR="003275DD">
        <w:rPr>
          <w:lang w:bidi="hu-HU"/>
        </w:rPr>
        <w:t xml:space="preserve"> az első napirendi pont tárgyalása közben </w:t>
      </w:r>
      <w:r w:rsidR="008E509B">
        <w:rPr>
          <w:lang w:bidi="hu-HU"/>
        </w:rPr>
        <w:t>érkeztek meg.</w:t>
      </w:r>
    </w:p>
    <w:p w:rsidR="0041205B" w:rsidRDefault="0041205B" w:rsidP="0041205B">
      <w:pPr>
        <w:jc w:val="both"/>
        <w:rPr>
          <w:lang w:bidi="hu-HU"/>
        </w:rPr>
      </w:pPr>
    </w:p>
    <w:p w:rsidR="0041205B" w:rsidRDefault="0041205B" w:rsidP="0041205B">
      <w:pPr>
        <w:jc w:val="both"/>
      </w:pPr>
      <w:r>
        <w:t>A napirendi pontok ismertetését, valamint egyhangú elfogadását követően a Bizottság megkezdte az előterjesztések tárgyalását.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99685F" w:rsidRDefault="0099685F" w:rsidP="0099685F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7E74F8" w:rsidRPr="00B05AA1" w:rsidRDefault="007E74F8" w:rsidP="007E74F8">
      <w:pPr>
        <w:ind w:left="708" w:hanging="708"/>
        <w:jc w:val="both"/>
        <w:rPr>
          <w:lang w:eastAsia="hu-HU"/>
        </w:rPr>
      </w:pPr>
      <w:r w:rsidRPr="00B05AA1">
        <w:rPr>
          <w:lang w:eastAsia="hu-HU"/>
        </w:rPr>
        <w:t>1./</w:t>
      </w:r>
      <w:r w:rsidRPr="00B05AA1">
        <w:rPr>
          <w:lang w:eastAsia="hu-HU"/>
        </w:rPr>
        <w:tab/>
        <w:t>Előterjesztés az önkormányzat képviselő-testülete 2018. I. félévi munkaterve elfogadására (7.)</w:t>
      </w:r>
    </w:p>
    <w:p w:rsidR="007E74F8" w:rsidRPr="00B05AA1" w:rsidRDefault="007E74F8" w:rsidP="007E74F8">
      <w:pPr>
        <w:ind w:left="1413" w:hanging="705"/>
        <w:jc w:val="both"/>
        <w:rPr>
          <w:lang w:eastAsia="hu-HU"/>
        </w:rPr>
      </w:pPr>
      <w:r w:rsidRPr="00B05AA1">
        <w:rPr>
          <w:b/>
          <w:u w:val="single"/>
          <w:lang w:eastAsia="hu-HU"/>
        </w:rPr>
        <w:t>Előterjesztő:</w:t>
      </w:r>
      <w:r w:rsidRPr="00B05AA1">
        <w:rPr>
          <w:lang w:eastAsia="hu-HU"/>
        </w:rPr>
        <w:tab/>
      </w:r>
      <w:r w:rsidRPr="00B05AA1">
        <w:rPr>
          <w:lang w:eastAsia="hu-HU"/>
        </w:rPr>
        <w:tab/>
        <w:t>Muraközi István polgármester</w:t>
      </w:r>
    </w:p>
    <w:p w:rsidR="007E74F8" w:rsidRPr="00B05AA1" w:rsidRDefault="007E74F8" w:rsidP="007E74F8"/>
    <w:p w:rsidR="007E74F8" w:rsidRPr="00B05AA1" w:rsidRDefault="007E74F8" w:rsidP="007E74F8">
      <w:pPr>
        <w:ind w:left="708" w:hanging="708"/>
        <w:jc w:val="both"/>
        <w:rPr>
          <w:lang w:eastAsia="hu-HU"/>
        </w:rPr>
      </w:pPr>
      <w:r w:rsidRPr="00B05AA1">
        <w:rPr>
          <w:lang w:eastAsia="hu-HU"/>
        </w:rPr>
        <w:t>2./</w:t>
      </w:r>
      <w:r w:rsidRPr="00B05AA1">
        <w:rPr>
          <w:lang w:eastAsia="hu-HU"/>
        </w:rPr>
        <w:tab/>
        <w:t>Előterjesztés a berettyóújfalui 5793 hrsz-ú ingatlan eladás céljából történő versenytárgyalásra való meghirdetéséről (8.)</w:t>
      </w:r>
    </w:p>
    <w:p w:rsidR="007E74F8" w:rsidRPr="00B05AA1" w:rsidRDefault="007E74F8" w:rsidP="007E74F8">
      <w:pPr>
        <w:ind w:left="1413" w:hanging="705"/>
        <w:jc w:val="both"/>
        <w:rPr>
          <w:lang w:eastAsia="hu-HU"/>
        </w:rPr>
      </w:pPr>
      <w:r w:rsidRPr="00B05AA1">
        <w:rPr>
          <w:b/>
          <w:u w:val="single"/>
          <w:lang w:eastAsia="hu-HU"/>
        </w:rPr>
        <w:t>Előterjesztő:</w:t>
      </w:r>
      <w:r w:rsidRPr="00B05AA1">
        <w:rPr>
          <w:lang w:eastAsia="hu-HU"/>
        </w:rPr>
        <w:tab/>
      </w:r>
      <w:r w:rsidRPr="00B05AA1">
        <w:rPr>
          <w:lang w:eastAsia="hu-HU"/>
        </w:rPr>
        <w:tab/>
        <w:t>Muraközi István polgármester</w:t>
      </w:r>
    </w:p>
    <w:p w:rsidR="007E74F8" w:rsidRPr="00B05AA1" w:rsidRDefault="007E74F8" w:rsidP="007E74F8"/>
    <w:p w:rsidR="007E74F8" w:rsidRPr="00B05AA1" w:rsidRDefault="007E74F8" w:rsidP="007E74F8">
      <w:pPr>
        <w:ind w:left="708" w:hanging="708"/>
        <w:jc w:val="both"/>
        <w:rPr>
          <w:lang w:eastAsia="hu-HU"/>
        </w:rPr>
      </w:pPr>
      <w:r w:rsidRPr="00B05AA1">
        <w:rPr>
          <w:lang w:eastAsia="hu-HU"/>
        </w:rPr>
        <w:t>3./</w:t>
      </w:r>
      <w:r w:rsidRPr="00B05AA1">
        <w:rPr>
          <w:lang w:eastAsia="hu-HU"/>
        </w:rPr>
        <w:tab/>
        <w:t>Előterjesztés a Berettyóújfalu, Akácos u. 29. szám alatti ingatlanra vonatkozó elővásárlási jog gyakorlására (9.)</w:t>
      </w:r>
    </w:p>
    <w:p w:rsidR="007E74F8" w:rsidRPr="00B05AA1" w:rsidRDefault="007E74F8" w:rsidP="007E74F8">
      <w:pPr>
        <w:ind w:left="1413" w:hanging="705"/>
        <w:jc w:val="both"/>
        <w:rPr>
          <w:lang w:eastAsia="hu-HU"/>
        </w:rPr>
      </w:pPr>
      <w:r w:rsidRPr="00B05AA1">
        <w:rPr>
          <w:b/>
          <w:u w:val="single"/>
          <w:lang w:eastAsia="hu-HU"/>
        </w:rPr>
        <w:t>Előterjesztő:</w:t>
      </w:r>
      <w:r w:rsidRPr="00B05AA1">
        <w:rPr>
          <w:lang w:eastAsia="hu-HU"/>
        </w:rPr>
        <w:tab/>
      </w:r>
      <w:r w:rsidRPr="00B05AA1">
        <w:rPr>
          <w:lang w:eastAsia="hu-HU"/>
        </w:rPr>
        <w:tab/>
        <w:t>Muraközi István polgármester</w:t>
      </w:r>
    </w:p>
    <w:p w:rsidR="007E74F8" w:rsidRPr="00B05AA1" w:rsidRDefault="007E74F8" w:rsidP="007E74F8">
      <w:pPr>
        <w:ind w:left="708" w:hanging="708"/>
        <w:jc w:val="both"/>
        <w:rPr>
          <w:lang w:eastAsia="hu-HU"/>
        </w:rPr>
      </w:pPr>
    </w:p>
    <w:p w:rsidR="007E74F8" w:rsidRPr="00B05AA1" w:rsidRDefault="007E74F8" w:rsidP="007E74F8">
      <w:pPr>
        <w:ind w:left="708" w:hanging="708"/>
        <w:jc w:val="both"/>
        <w:rPr>
          <w:lang w:eastAsia="hu-HU"/>
        </w:rPr>
      </w:pPr>
      <w:r w:rsidRPr="00B05AA1">
        <w:rPr>
          <w:lang w:eastAsia="hu-HU"/>
        </w:rPr>
        <w:t>4./</w:t>
      </w:r>
      <w:r w:rsidRPr="00B05AA1">
        <w:rPr>
          <w:lang w:eastAsia="hu-HU"/>
        </w:rPr>
        <w:tab/>
        <w:t>Előterjesztés a Bursa Hungarica Felsőoktatási Önkormányzati Ösztöndíjpályázatra biztosított keretösszeg megemelésére (10.)</w:t>
      </w:r>
    </w:p>
    <w:p w:rsidR="007E74F8" w:rsidRPr="00B05AA1" w:rsidRDefault="007E74F8" w:rsidP="007E74F8">
      <w:pPr>
        <w:ind w:left="1413" w:hanging="705"/>
        <w:jc w:val="both"/>
        <w:rPr>
          <w:lang w:eastAsia="hu-HU"/>
        </w:rPr>
      </w:pPr>
      <w:r w:rsidRPr="00B05AA1">
        <w:rPr>
          <w:b/>
          <w:u w:val="single"/>
          <w:lang w:eastAsia="hu-HU"/>
        </w:rPr>
        <w:t>Előterjesztő:</w:t>
      </w:r>
      <w:r w:rsidRPr="00B05AA1">
        <w:rPr>
          <w:lang w:eastAsia="hu-HU"/>
        </w:rPr>
        <w:tab/>
      </w:r>
      <w:r w:rsidRPr="00B05AA1">
        <w:rPr>
          <w:lang w:eastAsia="hu-HU"/>
        </w:rPr>
        <w:tab/>
        <w:t>Muraközi István polgármester</w:t>
      </w:r>
    </w:p>
    <w:p w:rsidR="007E74F8" w:rsidRPr="00B05AA1" w:rsidRDefault="007E74F8" w:rsidP="007E74F8"/>
    <w:p w:rsidR="007E74F8" w:rsidRPr="00B05AA1" w:rsidRDefault="007E74F8" w:rsidP="007E74F8">
      <w:pPr>
        <w:ind w:left="708" w:hanging="708"/>
        <w:jc w:val="both"/>
        <w:rPr>
          <w:lang w:eastAsia="hu-HU"/>
        </w:rPr>
      </w:pPr>
      <w:r w:rsidRPr="00B05AA1">
        <w:rPr>
          <w:lang w:eastAsia="hu-HU"/>
        </w:rPr>
        <w:t>5./</w:t>
      </w:r>
      <w:r w:rsidRPr="00B05AA1">
        <w:rPr>
          <w:lang w:eastAsia="hu-HU"/>
        </w:rPr>
        <w:tab/>
        <w:t>Előterjesztés a TOP-1.2.1-15-HB1-2016-00003 azonosító számú projekttel kapcsolatos döntés meghozataláról (11.)</w:t>
      </w:r>
    </w:p>
    <w:p w:rsidR="007E74F8" w:rsidRPr="00B05AA1" w:rsidRDefault="007E74F8" w:rsidP="007E74F8">
      <w:pPr>
        <w:ind w:left="1413" w:hanging="705"/>
        <w:jc w:val="both"/>
        <w:rPr>
          <w:lang w:eastAsia="hu-HU"/>
        </w:rPr>
      </w:pPr>
      <w:r w:rsidRPr="00B05AA1">
        <w:rPr>
          <w:b/>
          <w:u w:val="single"/>
          <w:lang w:eastAsia="hu-HU"/>
        </w:rPr>
        <w:t>Előterjesztő:</w:t>
      </w:r>
      <w:r w:rsidRPr="00B05AA1">
        <w:rPr>
          <w:lang w:eastAsia="hu-HU"/>
        </w:rPr>
        <w:tab/>
      </w:r>
      <w:r w:rsidRPr="00B05AA1">
        <w:rPr>
          <w:lang w:eastAsia="hu-HU"/>
        </w:rPr>
        <w:tab/>
        <w:t>Muraközi István polgármester</w:t>
      </w:r>
    </w:p>
    <w:p w:rsidR="007E74F8" w:rsidRPr="00B05AA1" w:rsidRDefault="007E74F8" w:rsidP="007E74F8"/>
    <w:p w:rsidR="007E74F8" w:rsidRPr="00B05AA1" w:rsidRDefault="007E74F8" w:rsidP="007E74F8">
      <w:pPr>
        <w:ind w:left="708" w:hanging="708"/>
        <w:jc w:val="both"/>
        <w:rPr>
          <w:lang w:eastAsia="hu-HU"/>
        </w:rPr>
      </w:pPr>
      <w:r w:rsidRPr="00B05AA1">
        <w:rPr>
          <w:lang w:eastAsia="hu-HU"/>
        </w:rPr>
        <w:t>6./</w:t>
      </w:r>
      <w:r w:rsidRPr="00B05AA1">
        <w:rPr>
          <w:lang w:eastAsia="hu-HU"/>
        </w:rPr>
        <w:tab/>
        <w:t>Előterjesztés Berettyóújfalu Város Önkormányzata által nyilvántartott követelések behajthatatlan követeléssé nyilvánításáról (12.)</w:t>
      </w:r>
    </w:p>
    <w:p w:rsidR="0099685F" w:rsidRDefault="007E74F8" w:rsidP="007E74F8">
      <w:pPr>
        <w:widowControl w:val="0"/>
        <w:ind w:firstLine="705"/>
        <w:jc w:val="both"/>
        <w:rPr>
          <w:b/>
          <w:u w:val="single"/>
        </w:rPr>
      </w:pPr>
      <w:r w:rsidRPr="00B05AA1">
        <w:rPr>
          <w:b/>
          <w:u w:val="single"/>
          <w:lang w:eastAsia="hu-HU"/>
        </w:rPr>
        <w:t>Előterjesztő:</w:t>
      </w:r>
      <w:r w:rsidRPr="00B05AA1">
        <w:rPr>
          <w:lang w:eastAsia="hu-HU"/>
        </w:rPr>
        <w:tab/>
      </w:r>
      <w:r w:rsidRPr="00B05AA1">
        <w:rPr>
          <w:lang w:eastAsia="hu-HU"/>
        </w:rPr>
        <w:tab/>
        <w:t>Muraközi István polgármester</w:t>
      </w:r>
    </w:p>
    <w:p w:rsidR="000F71E6" w:rsidRDefault="000F71E6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7E74F8" w:rsidRPr="00B05AA1">
        <w:rPr>
          <w:lang w:eastAsia="hu-HU"/>
        </w:rPr>
        <w:t>Előterjesztés az önkormányzat képviselő-testülete 2018. I. félévi munkaterve elfogadására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99685F" w:rsidRDefault="00E6147E" w:rsidP="0099685F">
      <w:pPr>
        <w:widowControl w:val="0"/>
        <w:jc w:val="both"/>
        <w:rPr>
          <w:bCs/>
        </w:rPr>
      </w:pPr>
      <w:r>
        <w:rPr>
          <w:b/>
          <w:bCs/>
        </w:rPr>
        <w:t>Nagyné Székely Katalin aljegyző</w:t>
      </w:r>
      <w:r>
        <w:rPr>
          <w:bCs/>
        </w:rPr>
        <w:t xml:space="preserve"> szóbeli kiegészítésében elmondta, hogy a tegnapi nap folyamán a Humánpolitikai Bizottság, illetve az </w:t>
      </w:r>
      <w:r w:rsidR="001059D2">
        <w:rPr>
          <w:bCs/>
        </w:rPr>
        <w:t>Ügyrendi, Közrendvédelmi és Településfejlesztési Bizottság is megtárgyalta az önkormányzat 2018. I. félévi munkatervét, melyet így fogadtak el, plusz napirendi javaslata egyik Bizottságnak sem volt. Amennyiben a Pénzügyi Bizottság részéről van napirendi javaslat, azt beépítik a munkatervbe.</w:t>
      </w:r>
    </w:p>
    <w:p w:rsidR="001059D2" w:rsidRDefault="001059D2" w:rsidP="0099685F">
      <w:pPr>
        <w:widowControl w:val="0"/>
        <w:jc w:val="both"/>
        <w:rPr>
          <w:bCs/>
        </w:rPr>
      </w:pPr>
    </w:p>
    <w:p w:rsidR="001059D2" w:rsidRPr="00222A14" w:rsidRDefault="00222A14" w:rsidP="0099685F">
      <w:pPr>
        <w:widowControl w:val="0"/>
        <w:jc w:val="both"/>
        <w:rPr>
          <w:bCs/>
        </w:rPr>
      </w:pPr>
      <w:r>
        <w:rPr>
          <w:b/>
          <w:bCs/>
        </w:rPr>
        <w:t>Szántai László</w:t>
      </w:r>
      <w:r>
        <w:rPr>
          <w:bCs/>
        </w:rPr>
        <w:t xml:space="preserve"> szóban elmondta, hogy lenne egy napirendi javaslata. 2016. március 1-től dolgozik a városban a városgazda. Szeretné, ha a városgazda januárban tájékoztatást adna a tevékenységéről</w:t>
      </w:r>
      <w:r w:rsidR="00265652">
        <w:rPr>
          <w:bCs/>
        </w:rPr>
        <w:t>, ezért a januári-februári időszakba egy ilyen témájú napirend felvételére tesz indítványt.</w:t>
      </w:r>
    </w:p>
    <w:p w:rsidR="00BD7E57" w:rsidRDefault="00BD7E57" w:rsidP="0099685F">
      <w:pPr>
        <w:widowControl w:val="0"/>
        <w:jc w:val="both"/>
        <w:rPr>
          <w:bCs/>
        </w:rPr>
      </w:pPr>
    </w:p>
    <w:p w:rsidR="00BD7E57" w:rsidRPr="00F250BD" w:rsidRDefault="00D30724" w:rsidP="0099685F">
      <w:pPr>
        <w:widowControl w:val="0"/>
        <w:jc w:val="both"/>
        <w:rPr>
          <w:bCs/>
        </w:rPr>
      </w:pPr>
      <w:r>
        <w:rPr>
          <w:bCs/>
        </w:rPr>
        <w:t xml:space="preserve">Az előterjesztés tárgyalása közben </w:t>
      </w:r>
      <w:r w:rsidR="007E74F8">
        <w:rPr>
          <w:bCs/>
        </w:rPr>
        <w:t>érkezett meg</w:t>
      </w:r>
      <w:r>
        <w:rPr>
          <w:bCs/>
        </w:rPr>
        <w:t xml:space="preserve"> Hagymási Gyula</w:t>
      </w:r>
      <w:r w:rsidR="007E74F8">
        <w:rPr>
          <w:bCs/>
        </w:rPr>
        <w:t xml:space="preserve"> és Kereszturi Norbert</w:t>
      </w:r>
      <w:r>
        <w:rPr>
          <w:bCs/>
        </w:rPr>
        <w:t>, így a Pénzügyi Bizottság jelen lévő tagjainak száma 6 főre változott.</w:t>
      </w:r>
      <w:r w:rsidR="00EA1706">
        <w:rPr>
          <w:bCs/>
        </w:rPr>
        <w:t xml:space="preserve"> Hagymási Gyula és Kereszturi Norbert az előterjesztéshez kapcsolódó határozati javaslatról nem szavaztak.</w:t>
      </w:r>
    </w:p>
    <w:p w:rsidR="00F137E1" w:rsidRDefault="00F137E1" w:rsidP="0099685F">
      <w:pPr>
        <w:pStyle w:val="Listaszerbekezds1"/>
        <w:ind w:left="0"/>
        <w:jc w:val="both"/>
      </w:pPr>
    </w:p>
    <w:p w:rsidR="00453881" w:rsidRDefault="00453881" w:rsidP="0099685F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</w:t>
      </w:r>
      <w:r w:rsidR="00F137E1">
        <w:t xml:space="preserve"> először Szántai László módosító indítványát, majd</w:t>
      </w:r>
      <w:r>
        <w:t xml:space="preserve"> </w:t>
      </w:r>
      <w:r w:rsidR="0013119C">
        <w:t>a határozati javaslatot</w:t>
      </w:r>
      <w:r>
        <w:t xml:space="preserve"> szavazásra bocsátotta.</w:t>
      </w:r>
    </w:p>
    <w:p w:rsidR="00F137E1" w:rsidRDefault="00F137E1" w:rsidP="0099685F">
      <w:pPr>
        <w:pStyle w:val="Listaszerbekezds1"/>
        <w:ind w:left="0"/>
        <w:jc w:val="both"/>
      </w:pPr>
    </w:p>
    <w:p w:rsidR="00F137E1" w:rsidRDefault="00F137E1" w:rsidP="0099685F">
      <w:pPr>
        <w:pStyle w:val="Listaszerbekezds1"/>
        <w:ind w:left="0"/>
        <w:jc w:val="both"/>
      </w:pPr>
      <w:r>
        <w:t xml:space="preserve">Szántai László módosító indítványát a Pénzügyi Bizottság </w:t>
      </w:r>
      <w:r w:rsidR="00FE5F16">
        <w:t>4 igen, 0 nem, 0 tartózkodás mellett támogatta.</w:t>
      </w:r>
    </w:p>
    <w:p w:rsidR="00453881" w:rsidRDefault="00453881" w:rsidP="0099685F">
      <w:pPr>
        <w:pStyle w:val="Listaszerbekezds1"/>
        <w:ind w:left="0"/>
        <w:jc w:val="both"/>
      </w:pPr>
    </w:p>
    <w:p w:rsidR="0099685F" w:rsidRDefault="0099685F" w:rsidP="0099685F">
      <w:pPr>
        <w:pStyle w:val="Listaszerbekezds1"/>
        <w:ind w:left="0"/>
        <w:jc w:val="both"/>
      </w:pPr>
      <w:r>
        <w:t>A Pénzügyi Bizott</w:t>
      </w:r>
      <w:r w:rsidR="0082217B">
        <w:t xml:space="preserve">ság </w:t>
      </w:r>
      <w:r w:rsidR="00FE5F16">
        <w:t>4</w:t>
      </w:r>
      <w:r w:rsidR="003F6503">
        <w:t xml:space="preserve"> igen, 0</w:t>
      </w:r>
      <w:r>
        <w:t xml:space="preserve"> nem, 0 tartózkodás mellett az alábbi határozatot hozta:</w:t>
      </w:r>
    </w:p>
    <w:p w:rsidR="0099685F" w:rsidRDefault="0099685F" w:rsidP="0099685F">
      <w:pPr>
        <w:jc w:val="both"/>
        <w:rPr>
          <w:b/>
          <w:u w:val="single"/>
        </w:rPr>
      </w:pPr>
      <w:bookmarkStart w:id="0" w:name="_Hlk494808874"/>
    </w:p>
    <w:p w:rsidR="0099685F" w:rsidRDefault="00944B17" w:rsidP="0099685F">
      <w:pPr>
        <w:ind w:left="708"/>
        <w:jc w:val="both"/>
      </w:pPr>
      <w:r>
        <w:rPr>
          <w:b/>
          <w:u w:val="single"/>
        </w:rPr>
        <w:t>128</w:t>
      </w:r>
      <w:r w:rsidR="00FF777E">
        <w:rPr>
          <w:b/>
          <w:u w:val="single"/>
        </w:rPr>
        <w:t>/2017. (X</w:t>
      </w:r>
      <w:r w:rsidR="00D30724">
        <w:rPr>
          <w:b/>
          <w:u w:val="single"/>
        </w:rPr>
        <w:t>I</w:t>
      </w:r>
      <w:r w:rsidR="00FE5F16">
        <w:rPr>
          <w:b/>
          <w:u w:val="single"/>
        </w:rPr>
        <w:t>I</w:t>
      </w:r>
      <w:r w:rsidR="00FF777E">
        <w:rPr>
          <w:b/>
          <w:u w:val="single"/>
        </w:rPr>
        <w:t xml:space="preserve">. </w:t>
      </w:r>
      <w:r w:rsidR="00FE5F16">
        <w:rPr>
          <w:b/>
          <w:u w:val="single"/>
        </w:rPr>
        <w:t>13</w:t>
      </w:r>
      <w:r w:rsidR="0099685F">
        <w:rPr>
          <w:b/>
          <w:u w:val="single"/>
        </w:rPr>
        <w:t>.) Pénzügyi Bizottsági Határozat</w:t>
      </w:r>
    </w:p>
    <w:p w:rsidR="0099685F" w:rsidRDefault="0099685F" w:rsidP="0099685F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eastAsia="SimSun"/>
          <w:lang w:eastAsia="hi-IN" w:bidi="hi-IN"/>
        </w:rPr>
        <w:t xml:space="preserve"> </w:t>
      </w:r>
      <w:r w:rsidR="00D30724" w:rsidRPr="00BE51AE">
        <w:rPr>
          <w:lang w:eastAsia="hu-HU"/>
        </w:rPr>
        <w:t xml:space="preserve">az Önkormányzat </w:t>
      </w:r>
      <w:r w:rsidR="00FE5F16">
        <w:rPr>
          <w:lang w:eastAsia="hu-HU"/>
        </w:rPr>
        <w:t>2018. évi I. félévi munkatervének elfogadását</w:t>
      </w:r>
      <w:r w:rsidR="00BF01D5"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9685F" w:rsidRDefault="0099685F" w:rsidP="0099685F">
      <w:pPr>
        <w:ind w:left="708"/>
        <w:jc w:val="both"/>
      </w:pPr>
      <w:r>
        <w:rPr>
          <w:b/>
          <w:u w:val="single"/>
        </w:rPr>
        <w:t>Határidő:</w:t>
      </w:r>
      <w:r w:rsidR="00AC6027">
        <w:t xml:space="preserve"> 2017. </w:t>
      </w:r>
      <w:r w:rsidR="00276D76">
        <w:t>december 14.</w:t>
      </w:r>
    </w:p>
    <w:p w:rsidR="0099685F" w:rsidRDefault="0099685F" w:rsidP="0099685F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bookmarkEnd w:id="0"/>
    <w:p w:rsidR="0099685F" w:rsidRDefault="0099685F" w:rsidP="0099685F">
      <w:pPr>
        <w:jc w:val="both"/>
      </w:pPr>
    </w:p>
    <w:p w:rsidR="009F450D" w:rsidRDefault="009F450D" w:rsidP="0099685F">
      <w:pPr>
        <w:jc w:val="both"/>
        <w:rPr>
          <w:b/>
          <w:u w:val="single"/>
        </w:rPr>
      </w:pPr>
    </w:p>
    <w:p w:rsidR="00BF01D5" w:rsidRPr="00BF01D5" w:rsidRDefault="00BF01D5" w:rsidP="0099685F">
      <w:pPr>
        <w:jc w:val="both"/>
      </w:pPr>
      <w:r>
        <w:rPr>
          <w:b/>
          <w:u w:val="single"/>
        </w:rPr>
        <w:lastRenderedPageBreak/>
        <w:t>2. Napirend:</w:t>
      </w:r>
      <w:r>
        <w:t xml:space="preserve"> </w:t>
      </w:r>
      <w:r w:rsidR="00265652" w:rsidRPr="00B05AA1">
        <w:rPr>
          <w:lang w:eastAsia="hu-HU"/>
        </w:rPr>
        <w:t>Előterjesztés a berettyóújfalui 5793 hrsz-ú ingatlan eladás céljából történő versenytárgyalásra való meghirdetéséről</w:t>
      </w:r>
    </w:p>
    <w:p w:rsidR="00BF01D5" w:rsidRPr="00265652" w:rsidRDefault="00BF01D5" w:rsidP="0099685F">
      <w:pPr>
        <w:jc w:val="both"/>
      </w:pPr>
    </w:p>
    <w:p w:rsidR="00265652" w:rsidRPr="006F0ED7" w:rsidRDefault="006F0ED7" w:rsidP="0099685F">
      <w:pPr>
        <w:jc w:val="both"/>
      </w:pPr>
      <w:r>
        <w:rPr>
          <w:b/>
        </w:rPr>
        <w:t>Bónácz János alpolgármester</w:t>
      </w:r>
      <w:r>
        <w:t xml:space="preserve"> hozzátette, hogy ezt a területet jelenleg is az Opus Team Kft. bérli az önkormányzattól. A Kft. egy már megnyert pályázatból ezen az ingatlanon egy fémmegmunkáló üzemet szeretne létesíteni nagyjából 10-15 fő foglalkoztatásával.</w:t>
      </w:r>
      <w:r w:rsidR="00D95C43">
        <w:t xml:space="preserve"> A Kft. kereste meg az önkormányzatot, hogy az érintett területet megvásárolná.</w:t>
      </w:r>
    </w:p>
    <w:p w:rsidR="00265652" w:rsidRPr="00265652" w:rsidRDefault="00265652" w:rsidP="0099685F">
      <w:pPr>
        <w:jc w:val="both"/>
      </w:pPr>
    </w:p>
    <w:p w:rsidR="00265652" w:rsidRPr="002E3F00" w:rsidRDefault="002E3F00" w:rsidP="0099685F">
      <w:pPr>
        <w:jc w:val="both"/>
      </w:pPr>
      <w:r>
        <w:rPr>
          <w:b/>
        </w:rPr>
        <w:t xml:space="preserve">Szántai László </w:t>
      </w:r>
      <w:r>
        <w:t>kérdést tett fel arra vonatkozóan, hogy mennyit fizet jelenleg az Opus Team Kft. bérleti díjként az önkormányzatnak ezért az ingatlanért?</w:t>
      </w:r>
      <w:r w:rsidR="00387FD7">
        <w:t xml:space="preserve"> Ezt követően felhívta a jelenlévők figyelmét arra, hogy az értékbecslési bizonyítványban az ingatlan értéke nettó 51.600.000 Ft, ezzel szemben viszont a határozati javaslatban nettó 22.600.000 Ft induló érték szerepel. </w:t>
      </w:r>
      <w:r w:rsidR="00764DEB">
        <w:t xml:space="preserve">Nagyon nagy a különbség a becsült érték, illetve az induló vételár között. </w:t>
      </w:r>
    </w:p>
    <w:p w:rsidR="00265652" w:rsidRPr="00265652" w:rsidRDefault="00265652" w:rsidP="0099685F">
      <w:pPr>
        <w:jc w:val="both"/>
      </w:pPr>
    </w:p>
    <w:p w:rsidR="00265652" w:rsidRPr="00764DEB" w:rsidRDefault="00764DEB" w:rsidP="0099685F">
      <w:pPr>
        <w:jc w:val="both"/>
      </w:pPr>
      <w:r>
        <w:rPr>
          <w:b/>
        </w:rPr>
        <w:t>Bónácz János alpolgármester</w:t>
      </w:r>
      <w:r>
        <w:t xml:space="preserve"> válaszában elmondta, hogy az 51.600.000 Ft becsült érték az egész ingatlanra vonatkozik, a Kft.</w:t>
      </w:r>
      <w:r w:rsidR="00CC7B54">
        <w:t xml:space="preserve"> vételi szándéka viszont az </w:t>
      </w:r>
      <w:r w:rsidR="00CC7B54" w:rsidRPr="00CC7B54">
        <w:rPr>
          <w:rFonts w:cs="Tahoma"/>
        </w:rPr>
        <w:t>5793/3 hrsz.-ú, 7523 m</w:t>
      </w:r>
      <w:r w:rsidR="00CC7B54" w:rsidRPr="00CC7B54">
        <w:rPr>
          <w:rFonts w:cs="Tahoma"/>
          <w:vertAlign w:val="superscript"/>
        </w:rPr>
        <w:t xml:space="preserve">2 </w:t>
      </w:r>
      <w:r w:rsidR="00CC7B54" w:rsidRPr="00CC7B54">
        <w:rPr>
          <w:rFonts w:cs="Tahoma"/>
        </w:rPr>
        <w:t>nagyságú</w:t>
      </w:r>
      <w:r w:rsidR="00CC7B54">
        <w:rPr>
          <w:rFonts w:cs="Tahoma"/>
        </w:rPr>
        <w:t xml:space="preserve"> ingatlanra vonatkozik. </w:t>
      </w:r>
    </w:p>
    <w:p w:rsidR="00265652" w:rsidRPr="00265652" w:rsidRDefault="00265652" w:rsidP="0099685F">
      <w:pPr>
        <w:jc w:val="both"/>
      </w:pPr>
    </w:p>
    <w:p w:rsidR="00265652" w:rsidRPr="00CC7B54" w:rsidRDefault="00CC7B54" w:rsidP="0099685F">
      <w:pPr>
        <w:jc w:val="both"/>
      </w:pPr>
      <w:r>
        <w:rPr>
          <w:b/>
        </w:rPr>
        <w:t>Dézsi Ferencné pénzügyi irodavezető</w:t>
      </w:r>
      <w:r>
        <w:t xml:space="preserve"> válaszában elmondta, hogy az Opus Team Kft. jelenleg 50.000 Ft bérleti díjat fizet havonta ezért az ingatlanért.</w:t>
      </w:r>
    </w:p>
    <w:p w:rsidR="00265652" w:rsidRPr="00265652" w:rsidRDefault="00265652" w:rsidP="0099685F">
      <w:pPr>
        <w:jc w:val="both"/>
      </w:pPr>
    </w:p>
    <w:p w:rsidR="00265652" w:rsidRPr="00CC7B54" w:rsidRDefault="00CC7B54" w:rsidP="0099685F">
      <w:pPr>
        <w:jc w:val="both"/>
      </w:pPr>
      <w:r>
        <w:rPr>
          <w:b/>
        </w:rPr>
        <w:t>Szántai László</w:t>
      </w:r>
      <w:r>
        <w:t xml:space="preserve"> </w:t>
      </w:r>
      <w:r w:rsidR="00425A7A">
        <w:t xml:space="preserve">hozzátette, hogy ez számára azt jelenti, hogy a jelenlegi feltételek mellett nagyjából 40 év alatt kapná meg az önkormányzat azt a vételárat, ami a határozati javaslatban szerepel. </w:t>
      </w:r>
    </w:p>
    <w:p w:rsidR="00265652" w:rsidRPr="00265652" w:rsidRDefault="00265652" w:rsidP="0099685F">
      <w:pPr>
        <w:jc w:val="both"/>
      </w:pPr>
    </w:p>
    <w:p w:rsidR="00425A7A" w:rsidRDefault="00425A7A" w:rsidP="00425A7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425A7A" w:rsidRDefault="00425A7A" w:rsidP="00425A7A">
      <w:pPr>
        <w:pStyle w:val="Listaszerbekezds1"/>
        <w:ind w:left="0"/>
        <w:jc w:val="both"/>
      </w:pPr>
    </w:p>
    <w:p w:rsidR="00425A7A" w:rsidRDefault="00425A7A" w:rsidP="00425A7A">
      <w:pPr>
        <w:pStyle w:val="Listaszerbekezds1"/>
        <w:ind w:left="0"/>
        <w:jc w:val="both"/>
      </w:pPr>
      <w:r>
        <w:t xml:space="preserve">A Pénzügyi Bizottság </w:t>
      </w:r>
      <w:r w:rsidR="005160B3">
        <w:t>5</w:t>
      </w:r>
      <w:r>
        <w:t xml:space="preserve"> igen, 0 nem, </w:t>
      </w:r>
      <w:r w:rsidR="005160B3">
        <w:t>1</w:t>
      </w:r>
      <w:r>
        <w:t xml:space="preserve"> tartózkodás mellett az alábbi határozatot hozta:</w:t>
      </w:r>
    </w:p>
    <w:p w:rsidR="00425A7A" w:rsidRDefault="00425A7A" w:rsidP="00425A7A">
      <w:pPr>
        <w:jc w:val="both"/>
        <w:rPr>
          <w:b/>
          <w:u w:val="single"/>
        </w:rPr>
      </w:pPr>
    </w:p>
    <w:p w:rsidR="00425A7A" w:rsidRDefault="00944B17" w:rsidP="00425A7A">
      <w:pPr>
        <w:ind w:left="708"/>
        <w:jc w:val="both"/>
      </w:pPr>
      <w:r>
        <w:rPr>
          <w:b/>
          <w:u w:val="single"/>
        </w:rPr>
        <w:t>129</w:t>
      </w:r>
      <w:r w:rsidR="00425A7A">
        <w:rPr>
          <w:b/>
          <w:u w:val="single"/>
        </w:rPr>
        <w:t>/2017. (XII. 13.) Pénzügyi Bizottsági Határozat</w:t>
      </w:r>
    </w:p>
    <w:p w:rsidR="00425A7A" w:rsidRDefault="00425A7A" w:rsidP="00425A7A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eastAsia="SimSun"/>
          <w:lang w:eastAsia="hi-IN" w:bidi="hi-IN"/>
        </w:rPr>
        <w:t xml:space="preserve"> </w:t>
      </w:r>
      <w:r w:rsidR="00033D50">
        <w:rPr>
          <w:lang w:eastAsia="hu-HU"/>
        </w:rPr>
        <w:t xml:space="preserve">a határozati javaslatot, mely szerint Berettyóújfalu Város Önkormányzata Képviselő-testülete </w:t>
      </w:r>
      <w:r w:rsidR="00033D50" w:rsidRPr="00033D50">
        <w:rPr>
          <w:rFonts w:cs="Tahoma"/>
        </w:rPr>
        <w:t>versenytárgyalás útján</w:t>
      </w:r>
      <w:r w:rsidR="00033D50" w:rsidRPr="00033D50">
        <w:rPr>
          <w:rFonts w:cs="Tahoma"/>
          <w:color w:val="000000"/>
        </w:rPr>
        <w:t xml:space="preserve"> értékesíti a tulajdonát képező </w:t>
      </w:r>
      <w:r w:rsidR="00033D50" w:rsidRPr="00033D50">
        <w:rPr>
          <w:rFonts w:cs="Tahoma"/>
        </w:rPr>
        <w:t>berettyóújfalui 5793/3 hrsz.-ú, 7523 m</w:t>
      </w:r>
      <w:r w:rsidR="00033D50" w:rsidRPr="00033D50">
        <w:rPr>
          <w:rFonts w:cs="Tahoma"/>
          <w:vertAlign w:val="superscript"/>
        </w:rPr>
        <w:t xml:space="preserve">2 </w:t>
      </w:r>
      <w:r w:rsidR="00033D50" w:rsidRPr="00033D50">
        <w:rPr>
          <w:rFonts w:cs="Tahoma"/>
        </w:rPr>
        <w:t>nagyságú kivett beépítetlen terület művelési ágú ingatlant nettó 22.600.000 Ft induló értéken</w:t>
      </w:r>
      <w:r w:rsidR="00033D50">
        <w:rPr>
          <w:rFonts w:cs="Tahoma"/>
        </w:rPr>
        <w:t>,</w:t>
      </w:r>
      <w:r w:rsidR="00033D50" w:rsidRPr="00033D50">
        <w:rPr>
          <w:rFonts w:cs="Tahoma"/>
        </w:rPr>
        <w:t xml:space="preserve"> </w:t>
      </w:r>
      <w:r w:rsidR="00033D50">
        <w:rPr>
          <w:rFonts w:cs="Tahoma"/>
          <w:color w:val="000000"/>
        </w:rPr>
        <w:t>a</w:t>
      </w:r>
      <w:r w:rsidR="00033D50" w:rsidRPr="00033D50">
        <w:rPr>
          <w:rFonts w:cs="Tahoma"/>
          <w:color w:val="000000"/>
        </w:rPr>
        <w:t>z induló ár alatt az ingatlan nem értékesíthető</w:t>
      </w:r>
      <w:r w:rsidR="00033D50">
        <w:rPr>
          <w:rFonts w:cs="Tahoma"/>
          <w:color w:val="000000"/>
        </w:rPr>
        <w:t>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425A7A" w:rsidRDefault="00425A7A" w:rsidP="00425A7A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</w:t>
      </w:r>
      <w:r w:rsidR="00276D76">
        <w:t>december 14.</w:t>
      </w:r>
    </w:p>
    <w:p w:rsidR="00265652" w:rsidRPr="00265652" w:rsidRDefault="00425A7A" w:rsidP="00425A7A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265652" w:rsidRPr="00265652" w:rsidRDefault="00265652" w:rsidP="0099685F">
      <w:pPr>
        <w:jc w:val="both"/>
      </w:pPr>
    </w:p>
    <w:p w:rsidR="00BF01D5" w:rsidRPr="0082217B" w:rsidRDefault="0082217B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="000C2CAA" w:rsidRPr="00B05AA1">
        <w:rPr>
          <w:lang w:eastAsia="hu-HU"/>
        </w:rPr>
        <w:t>Előterjesztés a Berettyóújfalu, Akácos u. 29. szám alatti ingatlanra vonatkozó elővásárlási jog gyakorlására</w:t>
      </w:r>
    </w:p>
    <w:p w:rsidR="00BF01D5" w:rsidRDefault="00BF01D5" w:rsidP="0099685F">
      <w:pPr>
        <w:jc w:val="both"/>
      </w:pPr>
    </w:p>
    <w:p w:rsidR="005F1D00" w:rsidRDefault="000C2CAA" w:rsidP="005F1D00">
      <w:pPr>
        <w:jc w:val="both"/>
      </w:pPr>
      <w:r>
        <w:rPr>
          <w:b/>
        </w:rPr>
        <w:t xml:space="preserve">Szántai László </w:t>
      </w:r>
      <w:r w:rsidR="001D662C">
        <w:t>kérdést tett fel arra vonatkozóan, hogy amennyiben ez a lakás szociális bérlakásként lenne bérbe adva, akkor mekkora lenne a bérleti díj mértéke? Elmondta, hogy nem tudja pontosan, ez a lakás valószínűleg félkomfortos lehet, így az önkormányzat erre vonatkozó rendeletében a félkomfortos lakások bérleti díját vette alapul a számításainál.</w:t>
      </w:r>
    </w:p>
    <w:p w:rsidR="005428DB" w:rsidRDefault="005428DB" w:rsidP="005F1D00">
      <w:pPr>
        <w:jc w:val="both"/>
      </w:pPr>
    </w:p>
    <w:p w:rsidR="005428DB" w:rsidRDefault="005428DB" w:rsidP="005F1D00">
      <w:pPr>
        <w:jc w:val="both"/>
      </w:pPr>
      <w:r>
        <w:rPr>
          <w:b/>
        </w:rPr>
        <w:t>Dézsi Ferencné pénzügyi irodavezető</w:t>
      </w:r>
      <w:r>
        <w:t xml:space="preserve"> kiegészítésében elmondta, hogy a lakás komfortos.</w:t>
      </w:r>
    </w:p>
    <w:p w:rsidR="005428DB" w:rsidRDefault="005428DB" w:rsidP="005F1D00">
      <w:pPr>
        <w:jc w:val="both"/>
      </w:pPr>
    </w:p>
    <w:p w:rsidR="005428DB" w:rsidRPr="005428DB" w:rsidRDefault="005428DB" w:rsidP="005F1D00">
      <w:pPr>
        <w:jc w:val="both"/>
      </w:pPr>
      <w:r>
        <w:rPr>
          <w:b/>
        </w:rPr>
        <w:t xml:space="preserve">Szántai László </w:t>
      </w:r>
      <w:r>
        <w:t xml:space="preserve">hozzátette, hogy ez megváltoztatja a </w:t>
      </w:r>
      <w:r w:rsidR="00657D61">
        <w:t>helyzetet</w:t>
      </w:r>
      <w:r>
        <w:t xml:space="preserve">, mert a számításainál a félkomfortos lakások bérleti díját vette alapul. </w:t>
      </w:r>
      <w:r w:rsidR="00657D61">
        <w:t>Ha komfortos lakásról van szó, akkor a bérleti díjat alapul véve az önkormányzatnak ez nagyjából 35 éves megtérülést jelentene</w:t>
      </w:r>
      <w:r w:rsidR="00202809">
        <w:t xml:space="preserve"> abban az esetben, ha ebbe nem számolja bele a karbantartások költségét. </w:t>
      </w:r>
      <w:r w:rsidR="00D375B0">
        <w:t xml:space="preserve">Nagyjából 10 évente egy tisztasági festést csinálni kell, ami hozzávetőleg 200.000 Ft-ba kerülhet, akkor a megtérülési időt figyelembe véve ez 800.000 Ft-ot jelent. </w:t>
      </w:r>
      <w:r w:rsidR="001A71DE">
        <w:t>Mindent egybe véve úgy gondolja, hogy ennek a megtérülési ideje 50 év körül van. Kérdést tett fel arra vonatkozóan, hogy jó-e az önkormányzatnak, hogy egy olyan ingatlant vásárol meg befektetésként, ami ha szociális alapon bérbeadásra kerül, akkor 40-50 év a megtérülési ideje?</w:t>
      </w:r>
    </w:p>
    <w:p w:rsidR="000C2CAA" w:rsidRDefault="00384C62" w:rsidP="005F1D00">
      <w:pPr>
        <w:jc w:val="both"/>
      </w:pPr>
      <w:r>
        <w:t>Kifejtette, hogy véleménye szerint nem olyan</w:t>
      </w:r>
      <w:r w:rsidR="00B33C6F">
        <w:t xml:space="preserve"> központi</w:t>
      </w:r>
      <w:r>
        <w:t xml:space="preserve"> fekvésű az ingatlan</w:t>
      </w:r>
      <w:r w:rsidR="00B33C6F">
        <w:t xml:space="preserve">, hogy adott esetben jelentős ingatlanforgalmi értéket </w:t>
      </w:r>
      <w:r w:rsidR="00C0319E">
        <w:t>képviseljen,</w:t>
      </w:r>
      <w:r w:rsidR="00B33C6F">
        <w:t xml:space="preserve"> mint vagyon, </w:t>
      </w:r>
      <w:r w:rsidR="00C0319E">
        <w:t>illetve,</w:t>
      </w:r>
      <w:r w:rsidR="00B33C6F">
        <w:t xml:space="preserve"> ha a hölgy nem fektet abba több százezer forintot, hogy egyáltalán eladhatóvá tegye az ingatlant, akkor ez a kérdés fel sem merült volna.</w:t>
      </w:r>
      <w:r w:rsidR="00C0319E">
        <w:t xml:space="preserve"> Véleménye szerint nem biztos, hogy ez a legjobb befektetés az önkormányzat számára, mint ingatlan vásárlás. Sokkal célravezetőbbnek tartaná, ha az ingatlan alatti területet, a telket az önkormányzat felajánlaná megvételre a hölgynek.</w:t>
      </w:r>
    </w:p>
    <w:p w:rsidR="000C2CAA" w:rsidRDefault="000C2CAA" w:rsidP="005F1D00">
      <w:pPr>
        <w:jc w:val="both"/>
      </w:pPr>
    </w:p>
    <w:p w:rsidR="000C2CAA" w:rsidRPr="0005013D" w:rsidRDefault="00EB2ABD" w:rsidP="005F1D00">
      <w:pPr>
        <w:jc w:val="both"/>
      </w:pPr>
      <w:r>
        <w:rPr>
          <w:b/>
        </w:rPr>
        <w:t xml:space="preserve">Bónácz János alpolgármester </w:t>
      </w:r>
      <w:r w:rsidR="0005013D">
        <w:t xml:space="preserve">válaszában elmondta, hogy </w:t>
      </w:r>
      <w:r w:rsidR="003D33CB">
        <w:t>ilyen áron az önkormányzatnak ingatlanhoz jutni véleménye szerint ajándék. Az, hogy jelenleg ebben a lakásban lakik egy család, az egy ügyvédi mulasztásnak köszönhető. Az ingatlan megvásárlását mindenképpen megtérülőnek tartja, mert egyrészt ez a család bérlőként a lakásban maradhat, másrészt az önkormányzatnak lesz egy újabb bérlakása, amit bérbe adhat.</w:t>
      </w:r>
    </w:p>
    <w:p w:rsidR="000C2CAA" w:rsidRDefault="000C2CAA" w:rsidP="005F1D00">
      <w:pPr>
        <w:jc w:val="both"/>
      </w:pPr>
    </w:p>
    <w:p w:rsidR="000C2CAA" w:rsidRPr="003D33CB" w:rsidRDefault="003D33CB" w:rsidP="005F1D00">
      <w:pPr>
        <w:jc w:val="both"/>
      </w:pPr>
      <w:r>
        <w:rPr>
          <w:b/>
        </w:rPr>
        <w:t>Hagymási Gyula</w:t>
      </w:r>
      <w:r>
        <w:t xml:space="preserve"> kiegészítésében elmondta, hogy </w:t>
      </w:r>
      <w:r w:rsidR="001272BD">
        <w:t>ez az az út, ami valószínűleg a családnak is megfelel, mert véleménye szerint ha az önkormányzat felajánlja a területet megvételre a hölgynek, lehetséges, hogy nem tudja megvásárolni. Nem biztos, hogy a hölgy az ingatlan megvásárlását követően olyan anyagi helyzetben van, hogy a telket is meg tudja venni. Véleménye szerint ez további kérdéseket szülne. Gazdasági szempontból ez sohasem fog megtérülni, de ilyen alapon ezt az önkormányzat összes szociális lakására el lehet mondani. Ezeknek a lakásoknak más funkciója van a rendszerben, más szerepeket töltenek be,</w:t>
      </w:r>
      <w:r w:rsidR="007F40B1">
        <w:t xml:space="preserve"> amikre az önkormányzatnak néha áldoznia kell.</w:t>
      </w:r>
    </w:p>
    <w:p w:rsidR="000C2CAA" w:rsidRDefault="000C2CAA" w:rsidP="005F1D00">
      <w:pPr>
        <w:jc w:val="both"/>
      </w:pPr>
    </w:p>
    <w:p w:rsidR="000C2CAA" w:rsidRPr="005B0916" w:rsidRDefault="005B0916" w:rsidP="005F1D00">
      <w:pPr>
        <w:jc w:val="both"/>
      </w:pPr>
      <w:r>
        <w:rPr>
          <w:b/>
        </w:rPr>
        <w:t>Bónácz János alpolgármester</w:t>
      </w:r>
      <w:r>
        <w:t xml:space="preserve"> hozzátette, hogy a bérlakások karbantartásáról a bérlőnek kell gondoskodnia, az önkormányzatra ilyen kötelezettség nem tartozik.</w:t>
      </w:r>
    </w:p>
    <w:p w:rsidR="000C2CAA" w:rsidRDefault="000C2CAA" w:rsidP="005F1D00">
      <w:pPr>
        <w:jc w:val="both"/>
      </w:pPr>
    </w:p>
    <w:p w:rsidR="000C2CAA" w:rsidRPr="008603F8" w:rsidRDefault="008603F8" w:rsidP="005F1D00">
      <w:pPr>
        <w:jc w:val="both"/>
      </w:pPr>
      <w:r>
        <w:rPr>
          <w:b/>
        </w:rPr>
        <w:t xml:space="preserve">Nagy Sándor </w:t>
      </w:r>
      <w:r>
        <w:t xml:space="preserve">szóban elmondta, hogy az előző bizottsági ülésen egy egyszerű javaslat hangzott el az egyik bizottsági tag részéről. Ez a javaslat az volt, hogy nem lenne-e humánus döntés az önkormányzat részéről, hogy lemond az elővásárlási jogáról és ezt írásba adja, akkor az adásvételi szerződés semmissé nyilvánítása feleslegessé válik. </w:t>
      </w:r>
    </w:p>
    <w:p w:rsidR="000C2CAA" w:rsidRDefault="000C2CAA" w:rsidP="005F1D00">
      <w:pPr>
        <w:jc w:val="both"/>
      </w:pPr>
    </w:p>
    <w:p w:rsidR="000C2CAA" w:rsidRPr="00A829A7" w:rsidRDefault="00A829A7" w:rsidP="005F1D00">
      <w:pPr>
        <w:jc w:val="both"/>
      </w:pPr>
      <w:r>
        <w:rPr>
          <w:b/>
        </w:rPr>
        <w:t>Szántai László</w:t>
      </w:r>
      <w:r>
        <w:t xml:space="preserve"> kérdést tett fel arra vonatkozóan, hogy született-e bármilyen megegyezés a hölggyel, mert számára úgy tűnik, hogy gyakorlatilag ugyanaz van előterjesztve mint legutóbb, kiegészülve azzal, hogy bérlőként a hölgy megkaphatja az ingatlant.</w:t>
      </w:r>
    </w:p>
    <w:p w:rsidR="000C2CAA" w:rsidRDefault="000C2CAA" w:rsidP="005F1D00">
      <w:pPr>
        <w:jc w:val="both"/>
      </w:pPr>
    </w:p>
    <w:p w:rsidR="000C2CAA" w:rsidRPr="00A829A7" w:rsidRDefault="00A829A7" w:rsidP="005F1D00">
      <w:pPr>
        <w:jc w:val="both"/>
      </w:pPr>
      <w:r>
        <w:rPr>
          <w:b/>
        </w:rPr>
        <w:t>Bónácz János</w:t>
      </w:r>
      <w:r>
        <w:t xml:space="preserve"> </w:t>
      </w:r>
      <w:r>
        <w:rPr>
          <w:b/>
        </w:rPr>
        <w:t>alpolgármester</w:t>
      </w:r>
      <w:r>
        <w:t xml:space="preserve"> válaszában elmondta, hogy</w:t>
      </w:r>
      <w:r w:rsidR="00243637">
        <w:t xml:space="preserve"> azért van két határozati javaslat az előterjesztéshez, mert volt egyeztetés a hölggyel, így részéről elfogadható ez a lehetőség.</w:t>
      </w:r>
    </w:p>
    <w:p w:rsidR="000C2CAA" w:rsidRDefault="000C2CAA" w:rsidP="005F1D00">
      <w:pPr>
        <w:jc w:val="both"/>
      </w:pPr>
    </w:p>
    <w:p w:rsidR="000C2CAA" w:rsidRPr="00243637" w:rsidRDefault="00243637" w:rsidP="005F1D00">
      <w:pPr>
        <w:jc w:val="both"/>
      </w:pPr>
      <w:r>
        <w:rPr>
          <w:b/>
        </w:rPr>
        <w:t>Csörszné Bagdi Ildikó</w:t>
      </w:r>
      <w:r>
        <w:t xml:space="preserve"> kiegészítésében elmondta, hogy az elővásárlási jogról történő lemondást azért nem támogatná, mert precedens értékű is lehet egyéb, hasonló hely</w:t>
      </w:r>
      <w:r w:rsidR="005B32D4">
        <w:t>ze</w:t>
      </w:r>
      <w:r>
        <w:t xml:space="preserve">tű ingatlanok esetében. </w:t>
      </w:r>
      <w:r>
        <w:lastRenderedPageBreak/>
        <w:t>Ott is hivatkozhatnak szociális helyzetre</w:t>
      </w:r>
      <w:r w:rsidR="009F2AF5">
        <w:t>,</w:t>
      </w:r>
      <w:r>
        <w:t xml:space="preserve"> mint itt, ugyanakkor ezt a megoldást egy humánus döntésnek tartja. </w:t>
      </w:r>
    </w:p>
    <w:p w:rsidR="000C2CAA" w:rsidRDefault="000C2CAA" w:rsidP="005F1D00">
      <w:pPr>
        <w:jc w:val="both"/>
      </w:pPr>
    </w:p>
    <w:p w:rsidR="00276D76" w:rsidRDefault="00276D76" w:rsidP="00276D7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276D76" w:rsidRDefault="00276D76" w:rsidP="00276D76">
      <w:pPr>
        <w:pStyle w:val="Listaszerbekezds1"/>
        <w:ind w:left="0"/>
        <w:jc w:val="both"/>
      </w:pPr>
    </w:p>
    <w:p w:rsidR="00276D76" w:rsidRDefault="00276D76" w:rsidP="00276D76">
      <w:pPr>
        <w:pStyle w:val="Listaszerbekezds1"/>
        <w:ind w:left="0"/>
        <w:jc w:val="both"/>
      </w:pPr>
      <w:r>
        <w:t xml:space="preserve">A Pénzügyi Bizottság </w:t>
      </w:r>
      <w:r w:rsidR="00E201C6">
        <w:t>4</w:t>
      </w:r>
      <w:r>
        <w:t xml:space="preserve"> igen, 0 nem, </w:t>
      </w:r>
      <w:r w:rsidR="00E201C6">
        <w:t>2</w:t>
      </w:r>
      <w:r>
        <w:t xml:space="preserve"> tartózkodás mellett az alábbi határozatot hozta:</w:t>
      </w:r>
    </w:p>
    <w:p w:rsidR="00276D76" w:rsidRDefault="00276D76" w:rsidP="00276D76">
      <w:pPr>
        <w:jc w:val="both"/>
        <w:rPr>
          <w:b/>
          <w:u w:val="single"/>
        </w:rPr>
      </w:pPr>
    </w:p>
    <w:p w:rsidR="00276D76" w:rsidRDefault="00944B17" w:rsidP="00276D76">
      <w:pPr>
        <w:ind w:left="708"/>
        <w:jc w:val="both"/>
      </w:pPr>
      <w:r>
        <w:rPr>
          <w:b/>
          <w:u w:val="single"/>
        </w:rPr>
        <w:t>130</w:t>
      </w:r>
      <w:r w:rsidR="00276D76">
        <w:rPr>
          <w:b/>
          <w:u w:val="single"/>
        </w:rPr>
        <w:t>/2017. (XII. 13.) Pénzügyi Bizottsági Határozat</w:t>
      </w:r>
    </w:p>
    <w:p w:rsidR="00E201C6" w:rsidRPr="00E201C6" w:rsidRDefault="00276D76" w:rsidP="00E201C6">
      <w:pPr>
        <w:autoSpaceDE w:val="0"/>
        <w:autoSpaceDN w:val="0"/>
        <w:adjustRightInd w:val="0"/>
        <w:ind w:left="708" w:firstLine="12"/>
        <w:jc w:val="both"/>
        <w:rPr>
          <w:kern w:val="2"/>
          <w:lang w:eastAsia="en-US"/>
        </w:rPr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>
        <w:rPr>
          <w:lang w:eastAsia="hu-HU"/>
        </w:rPr>
        <w:t xml:space="preserve">a határozati javaslatot, mely szerint </w:t>
      </w:r>
      <w:bookmarkStart w:id="1" w:name="_Hlk500247170"/>
      <w:r w:rsidR="00E201C6" w:rsidRPr="00E201C6">
        <w:t xml:space="preserve">a Berettyóújfalu belterület 4296/A hrsz.-ú, természetben a 4100 Berettyóújfalu, Akácos utca 29. szám alatti lakóház megnevezésű </w:t>
      </w:r>
      <w:bookmarkEnd w:id="1"/>
      <w:r w:rsidR="00E201C6" w:rsidRPr="00E201C6">
        <w:t xml:space="preserve">ingatlanra Berettyóújfalu Város Önkormányzatát a Polgári Törvénykönyv </w:t>
      </w:r>
      <w:r w:rsidR="00E201C6" w:rsidRPr="00E201C6">
        <w:rPr>
          <w:kern w:val="2"/>
          <w:lang w:eastAsia="en-US"/>
        </w:rPr>
        <w:t>5:20. § alapján elővásárlási jog illeti meg.</w:t>
      </w:r>
    </w:p>
    <w:p w:rsidR="00E201C6" w:rsidRPr="00E201C6" w:rsidRDefault="00E201C6" w:rsidP="00E201C6">
      <w:pPr>
        <w:autoSpaceDE w:val="0"/>
        <w:autoSpaceDN w:val="0"/>
        <w:adjustRightInd w:val="0"/>
        <w:ind w:left="708"/>
        <w:jc w:val="both"/>
        <w:rPr>
          <w:lang w:eastAsia="hu-HU"/>
        </w:rPr>
      </w:pPr>
      <w:r w:rsidRPr="00E201C6">
        <w:t xml:space="preserve">Az ingatlan tulajdonosai az ingatlanra vonatkozó, általuk elfogadott 2.500.000-Ft vételárat tartalmazó vételi ajánlatot nem közölték az elővásárlásra jogosult Berettyóújfalu Város Önkormányzatával. A tulajdonosok - az adásvételi szerződést készítő és ellenjegyző ügyvéd közreműködésével - az Önkormányzatot törvény alapján megillető elővásárlási jogot figyelmen kívül hagyva, nem kellő körültekintéssel eljárva az ingatlan eladására 2017. október 06-án adásvételi szerződést kötöttek. </w:t>
      </w:r>
    </w:p>
    <w:p w:rsidR="00E201C6" w:rsidRPr="00E201C6" w:rsidRDefault="00E201C6" w:rsidP="00E201C6">
      <w:pPr>
        <w:autoSpaceDE w:val="0"/>
        <w:autoSpaceDN w:val="0"/>
        <w:adjustRightInd w:val="0"/>
        <w:ind w:left="708"/>
        <w:jc w:val="both"/>
      </w:pPr>
      <w:r w:rsidRPr="00E201C6">
        <w:t xml:space="preserve">Berettyóújfalu Város Önkormányzata szerződéskötésről való tudomásszerzésének időpontja 2017. november 17. </w:t>
      </w:r>
    </w:p>
    <w:p w:rsidR="00276D76" w:rsidRDefault="00E201C6" w:rsidP="00E201C6">
      <w:pPr>
        <w:tabs>
          <w:tab w:val="left" w:pos="0"/>
        </w:tabs>
        <w:ind w:left="708"/>
        <w:jc w:val="both"/>
      </w:pPr>
      <w:bookmarkStart w:id="2" w:name="_Hlk500247130"/>
      <w:r w:rsidRPr="00E201C6">
        <w:t xml:space="preserve">Berettyóújfalu Város Önkormányzata Képviselő-testülete </w:t>
      </w:r>
      <w:bookmarkEnd w:id="2"/>
      <w:r w:rsidRPr="00E201C6">
        <w:t>pert indít az adásvételi szerződés hatálytalanságának megállapítása, valamint annak a megállapítása iránt, hogy az adásvételi szerződés Berettyóújfalu Város Önkormányzata és az eladók között jött létre, ezzel egyidejűleg kinyilvánítja, hogy elfogadja az adásvételi szerződés megkötésének alapjául szolgáló 2.500.000-Ft vételárat tartalmazó vételi ajánlatot</w:t>
      </w:r>
      <w:r w:rsidR="00276D76">
        <w:rPr>
          <w:rFonts w:cs="Tahoma"/>
          <w:color w:val="000000"/>
        </w:rPr>
        <w:t>,</w:t>
      </w:r>
      <w:r w:rsidR="00276D76">
        <w:rPr>
          <w:rFonts w:eastAsia="SimSun"/>
          <w:lang w:eastAsia="hi-IN" w:bidi="hi-IN"/>
        </w:rPr>
        <w:t xml:space="preserve"> támogatja</w:t>
      </w:r>
      <w:r w:rsidR="00276D76" w:rsidRPr="001308E7">
        <w:rPr>
          <w:lang w:eastAsia="hu-HU"/>
        </w:rPr>
        <w:t xml:space="preserve"> </w:t>
      </w:r>
      <w:r w:rsidR="00276D76">
        <w:rPr>
          <w:rFonts w:eastAsia="Calibri"/>
          <w:lang w:eastAsia="ar-SA"/>
        </w:rPr>
        <w:t>és a Képviselő-testületnek elfogadásra javasolja.</w:t>
      </w:r>
    </w:p>
    <w:p w:rsidR="00276D76" w:rsidRDefault="00276D76" w:rsidP="00276D76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december 14.</w:t>
      </w:r>
    </w:p>
    <w:p w:rsidR="00276D76" w:rsidRPr="00265652" w:rsidRDefault="00276D76" w:rsidP="00276D76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0C2CAA" w:rsidRDefault="000C2CAA" w:rsidP="005F1D00">
      <w:pPr>
        <w:jc w:val="both"/>
      </w:pPr>
    </w:p>
    <w:p w:rsidR="00276D76" w:rsidRDefault="00276D76" w:rsidP="00276D76">
      <w:pPr>
        <w:pStyle w:val="Listaszerbekezds1"/>
        <w:ind w:left="0"/>
        <w:jc w:val="both"/>
      </w:pPr>
      <w:r>
        <w:t xml:space="preserve">A Pénzügyi Bizottság </w:t>
      </w:r>
      <w:r w:rsidR="005B32D4">
        <w:t>4</w:t>
      </w:r>
      <w:r>
        <w:t xml:space="preserve"> igen, 0 nem, </w:t>
      </w:r>
      <w:r w:rsidR="005B32D4">
        <w:t>2</w:t>
      </w:r>
      <w:r>
        <w:t xml:space="preserve"> tartózkodás mellett az alábbi határozatot hozta:</w:t>
      </w:r>
    </w:p>
    <w:p w:rsidR="00276D76" w:rsidRDefault="00276D76" w:rsidP="00276D76">
      <w:pPr>
        <w:jc w:val="both"/>
        <w:rPr>
          <w:b/>
          <w:u w:val="single"/>
        </w:rPr>
      </w:pPr>
    </w:p>
    <w:p w:rsidR="00276D76" w:rsidRDefault="00944B17" w:rsidP="00276D76">
      <w:pPr>
        <w:ind w:left="708"/>
        <w:jc w:val="both"/>
      </w:pPr>
      <w:r>
        <w:rPr>
          <w:b/>
          <w:u w:val="single"/>
        </w:rPr>
        <w:t>131</w:t>
      </w:r>
      <w:r w:rsidR="00276D76">
        <w:rPr>
          <w:b/>
          <w:u w:val="single"/>
        </w:rPr>
        <w:t>/2017. (XII. 13.) Pénzügyi Bizottsági Határozat</w:t>
      </w:r>
    </w:p>
    <w:p w:rsidR="00276D76" w:rsidRDefault="00276D76" w:rsidP="00276D76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eastAsia="SimSun"/>
          <w:lang w:eastAsia="hi-IN" w:bidi="hi-IN"/>
        </w:rPr>
        <w:t xml:space="preserve"> </w:t>
      </w:r>
      <w:r>
        <w:rPr>
          <w:lang w:eastAsia="hu-HU"/>
        </w:rPr>
        <w:t xml:space="preserve">a határozati javaslatot, mely szerint Berettyóújfalu Város Önkormányzata Képviselő-testülete </w:t>
      </w:r>
      <w:r w:rsidR="00E201C6" w:rsidRPr="00E201C6">
        <w:t>Berettyóújfalu Város Önkormányzata – amennyiben elővásárlási joga alapján tulajdonosa lesz a Berettyóújfalu belterület 4296/A hrsz.-ú, természetben a 4100 Berettyóújfalu, Akácos utca 29. szám alatti lakóház megnevezésű ingatlannak -  felajánlja az elővásárlási joga megsértésével megkötött adásvételi szerződés jóhiszemű vevőjének, az ingatlanba már beköltözött Szabó Anita Alexandrának, hogy az ingatlanban bérleti jogviszony keretében bérlőként maradjon</w:t>
      </w:r>
      <w:r>
        <w:rPr>
          <w:rFonts w:cs="Tahoma"/>
          <w:color w:val="000000"/>
        </w:rPr>
        <w:t>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276D76" w:rsidRDefault="00276D76" w:rsidP="00276D76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december 14.</w:t>
      </w:r>
    </w:p>
    <w:p w:rsidR="00276D76" w:rsidRPr="00265652" w:rsidRDefault="00276D76" w:rsidP="00276D76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0C2CAA" w:rsidRDefault="000C2CAA" w:rsidP="005F1D00">
      <w:pPr>
        <w:jc w:val="both"/>
      </w:pPr>
      <w:bookmarkStart w:id="3" w:name="_GoBack"/>
      <w:bookmarkEnd w:id="3"/>
    </w:p>
    <w:p w:rsidR="005F1D00" w:rsidRPr="00C6474D" w:rsidRDefault="00C6474D" w:rsidP="005F1D00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="00E671AF" w:rsidRPr="00B05AA1">
        <w:rPr>
          <w:lang w:eastAsia="hu-HU"/>
        </w:rPr>
        <w:t>Előterjesztés a Bursa Hungarica Felsőoktatási Önkormányzati Ösztöndíjpályázatra biztosított keretösszeg megemelésére</w:t>
      </w:r>
    </w:p>
    <w:p w:rsidR="004D5D24" w:rsidRDefault="004D5D24" w:rsidP="004D5D24">
      <w:pPr>
        <w:pStyle w:val="Listaszerbekezds1"/>
        <w:ind w:left="0"/>
        <w:jc w:val="both"/>
      </w:pPr>
    </w:p>
    <w:p w:rsidR="004D5D24" w:rsidRDefault="004D5D24" w:rsidP="004D5D24">
      <w:pPr>
        <w:pStyle w:val="Listaszerbekezds1"/>
        <w:ind w:left="0"/>
        <w:jc w:val="both"/>
      </w:pPr>
      <w:r>
        <w:lastRenderedPageBreak/>
        <w:t xml:space="preserve">A Pénzügyi Bizottság </w:t>
      </w:r>
      <w:r w:rsidR="007008F4">
        <w:t>6</w:t>
      </w:r>
      <w:r>
        <w:t xml:space="preserve"> igen, 0 nem, </w:t>
      </w:r>
      <w:r w:rsidR="007008F4">
        <w:t>0</w:t>
      </w:r>
      <w:r>
        <w:t xml:space="preserve"> tartózkodás mellett az alábbi határozatot hozta:</w:t>
      </w:r>
    </w:p>
    <w:p w:rsidR="004D5D24" w:rsidRDefault="004D5D24" w:rsidP="004D5D24">
      <w:pPr>
        <w:jc w:val="both"/>
        <w:rPr>
          <w:b/>
          <w:u w:val="single"/>
        </w:rPr>
      </w:pPr>
    </w:p>
    <w:p w:rsidR="004D5D24" w:rsidRDefault="00944B17" w:rsidP="004D5D24">
      <w:pPr>
        <w:ind w:left="708"/>
        <w:jc w:val="both"/>
      </w:pPr>
      <w:r>
        <w:rPr>
          <w:b/>
          <w:u w:val="single"/>
        </w:rPr>
        <w:t>132</w:t>
      </w:r>
      <w:r w:rsidR="004D5D24">
        <w:rPr>
          <w:b/>
          <w:u w:val="single"/>
        </w:rPr>
        <w:t>/2017. (XII. 13.) Pénzügyi Bizottsági Határozat</w:t>
      </w:r>
    </w:p>
    <w:p w:rsidR="004D5D24" w:rsidRDefault="004D5D24" w:rsidP="007008F4">
      <w:pPr>
        <w:autoSpaceDE w:val="0"/>
        <w:autoSpaceDN w:val="0"/>
        <w:adjustRightInd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>
        <w:rPr>
          <w:lang w:eastAsia="hu-HU"/>
        </w:rPr>
        <w:t xml:space="preserve">a határozati javaslatot, mely szerint </w:t>
      </w:r>
      <w:r w:rsidR="007008F4" w:rsidRPr="007008F4">
        <w:t xml:space="preserve">Berettyóújfalu Város Önkormányzata Képviselő-testülete a hátrányos szociális helyzetű felsőoktatási hallgatók, illetőleg felsőoktatási tanulmányokat kezdő fiatalok támogatására létrehozott </w:t>
      </w:r>
      <w:r w:rsidR="007008F4" w:rsidRPr="007008F4">
        <w:rPr>
          <w:iCs/>
        </w:rPr>
        <w:t>Bursa Hungarica</w:t>
      </w:r>
      <w:r w:rsidR="007008F4" w:rsidRPr="007008F4">
        <w:t xml:space="preserve"> Felsőoktatási Önkormányzati Ösztöndíjrendszer pályázathoz az Önkormányzat 2018. évi költségvetésének terhére 6.000.000.-Ft-ot biztosít</w:t>
      </w:r>
      <w:r>
        <w:rPr>
          <w:rFonts w:cs="Tahoma"/>
          <w:color w:val="000000"/>
        </w:rPr>
        <w:t>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4D5D24" w:rsidRDefault="004D5D24" w:rsidP="004D5D2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december 14.</w:t>
      </w:r>
    </w:p>
    <w:p w:rsidR="004D5D24" w:rsidRPr="00265652" w:rsidRDefault="004D5D24" w:rsidP="004D5D2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5F1D00" w:rsidRDefault="005F1D00" w:rsidP="005F1D00">
      <w:pPr>
        <w:jc w:val="both"/>
      </w:pPr>
    </w:p>
    <w:p w:rsidR="005F1D00" w:rsidRPr="007C585E" w:rsidRDefault="007C585E" w:rsidP="005F1D00">
      <w:pPr>
        <w:jc w:val="both"/>
      </w:pPr>
      <w:r>
        <w:rPr>
          <w:b/>
          <w:u w:val="single"/>
        </w:rPr>
        <w:t>5. Napirend:</w:t>
      </w:r>
      <w:r>
        <w:t xml:space="preserve"> </w:t>
      </w:r>
      <w:r w:rsidR="007008F4" w:rsidRPr="00B05AA1">
        <w:rPr>
          <w:lang w:eastAsia="hu-HU"/>
        </w:rPr>
        <w:t>Előterjesztés a TOP-1.2.1-15-HB1-2016-00003 azonosító számú projekttel kapcsolatos döntés meghozataláról</w:t>
      </w:r>
    </w:p>
    <w:p w:rsidR="005F1D00" w:rsidRDefault="005F1D00" w:rsidP="005F1D00">
      <w:pPr>
        <w:jc w:val="both"/>
      </w:pPr>
    </w:p>
    <w:p w:rsidR="00C87D3E" w:rsidRPr="0024278A" w:rsidRDefault="0024278A" w:rsidP="0099685F">
      <w:pPr>
        <w:jc w:val="both"/>
      </w:pPr>
      <w:r>
        <w:rPr>
          <w:b/>
        </w:rPr>
        <w:t>Muraközi István polgármester</w:t>
      </w:r>
      <w:r>
        <w:t xml:space="preserve"> kiegészítésében elmondta, hogy technikai jellegű módosításról, pontosításról van szó.</w:t>
      </w:r>
    </w:p>
    <w:p w:rsidR="0024278A" w:rsidRDefault="0024278A" w:rsidP="0024278A">
      <w:pPr>
        <w:pStyle w:val="Listaszerbekezds1"/>
        <w:ind w:left="0"/>
        <w:jc w:val="both"/>
      </w:pPr>
    </w:p>
    <w:p w:rsidR="0024278A" w:rsidRDefault="0024278A" w:rsidP="0024278A">
      <w:pPr>
        <w:pStyle w:val="Listaszerbekezds1"/>
        <w:ind w:left="0"/>
        <w:jc w:val="both"/>
      </w:pPr>
      <w:r>
        <w:t>A Pénzügyi Bizottság 6 igen, 0 nem, 0 tartózkodás mellett az alábbi határozatot hozta:</w:t>
      </w:r>
    </w:p>
    <w:p w:rsidR="0024278A" w:rsidRDefault="0024278A" w:rsidP="0024278A">
      <w:pPr>
        <w:jc w:val="both"/>
        <w:rPr>
          <w:b/>
          <w:u w:val="single"/>
        </w:rPr>
      </w:pPr>
    </w:p>
    <w:p w:rsidR="0024278A" w:rsidRDefault="00944B17" w:rsidP="0024278A">
      <w:pPr>
        <w:ind w:left="708"/>
        <w:jc w:val="both"/>
      </w:pPr>
      <w:r>
        <w:rPr>
          <w:b/>
          <w:u w:val="single"/>
        </w:rPr>
        <w:t>133</w:t>
      </w:r>
      <w:r w:rsidR="0024278A">
        <w:rPr>
          <w:b/>
          <w:u w:val="single"/>
        </w:rPr>
        <w:t>/2017. (XII. 13.) Pénzügyi Bizottsági Határozat</w:t>
      </w:r>
    </w:p>
    <w:p w:rsidR="009839BF" w:rsidRPr="004C20BF" w:rsidRDefault="009839BF" w:rsidP="009839BF">
      <w:pPr>
        <w:tabs>
          <w:tab w:val="left" w:pos="0"/>
        </w:tabs>
        <w:ind w:left="708"/>
        <w:jc w:val="both"/>
      </w:pPr>
      <w:r>
        <w:tab/>
      </w:r>
      <w:r w:rsidR="0024278A">
        <w:t>A Pénzügyi Bizottság</w:t>
      </w:r>
      <w:r w:rsidR="0024278A">
        <w:rPr>
          <w:rFonts w:eastAsia="SimSun"/>
          <w:lang w:eastAsia="hi-IN" w:bidi="hi-IN"/>
        </w:rPr>
        <w:t xml:space="preserve"> </w:t>
      </w:r>
      <w:r w:rsidR="0024278A">
        <w:rPr>
          <w:lang w:eastAsia="hu-HU"/>
        </w:rPr>
        <w:t xml:space="preserve">a határozati javaslatot, mely szerint </w:t>
      </w:r>
      <w:r w:rsidRPr="004C20BF">
        <w:t>Berettyóújfalu Város Önkormányzata Képviselő-testülete az „A berettyóújfalui zsinagóga és a zsákai Rhédey kastély felújítása és turisztikai attrakcióvá fejlesztése” című TOP-1.2.1-15-HB1-2016-00003 azonosító számú pályázatról szóló döntés értelmében támogatást nyert, az alábbi finanszírozási feltételekkel:</w:t>
      </w:r>
    </w:p>
    <w:p w:rsidR="009839BF" w:rsidRPr="004C20BF" w:rsidRDefault="009839BF" w:rsidP="009839BF">
      <w:pPr>
        <w:tabs>
          <w:tab w:val="left" w:pos="0"/>
        </w:tabs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4745"/>
      </w:tblGrid>
      <w:tr w:rsidR="009839BF" w:rsidRPr="004C20BF" w:rsidTr="009839BF">
        <w:tc>
          <w:tcPr>
            <w:tcW w:w="3902" w:type="dxa"/>
          </w:tcPr>
          <w:p w:rsidR="009839BF" w:rsidRPr="004C20BF" w:rsidRDefault="009839BF" w:rsidP="003F154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4C20BF">
              <w:rPr>
                <w:bCs/>
                <w:iCs/>
                <w:sz w:val="24"/>
                <w:szCs w:val="24"/>
              </w:rPr>
              <w:t>Teljes költség</w:t>
            </w:r>
          </w:p>
        </w:tc>
        <w:tc>
          <w:tcPr>
            <w:tcW w:w="4745" w:type="dxa"/>
          </w:tcPr>
          <w:p w:rsidR="009839BF" w:rsidRPr="004C20BF" w:rsidRDefault="009839BF" w:rsidP="003F154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4C20BF">
              <w:rPr>
                <w:sz w:val="24"/>
                <w:szCs w:val="24"/>
              </w:rPr>
              <w:t>500.000.000 Ft.</w:t>
            </w:r>
          </w:p>
        </w:tc>
      </w:tr>
      <w:tr w:rsidR="009839BF" w:rsidRPr="004C20BF" w:rsidTr="009839BF">
        <w:tc>
          <w:tcPr>
            <w:tcW w:w="3902" w:type="dxa"/>
          </w:tcPr>
          <w:p w:rsidR="009839BF" w:rsidRPr="004C20BF" w:rsidRDefault="009839BF" w:rsidP="003F154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4C20BF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4745" w:type="dxa"/>
          </w:tcPr>
          <w:p w:rsidR="009839BF" w:rsidRPr="004C20BF" w:rsidRDefault="009839BF" w:rsidP="003F154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4C20BF">
              <w:rPr>
                <w:sz w:val="24"/>
                <w:szCs w:val="24"/>
              </w:rPr>
              <w:t xml:space="preserve"> 495.313.615 Ft.</w:t>
            </w:r>
          </w:p>
        </w:tc>
      </w:tr>
      <w:tr w:rsidR="009839BF" w:rsidRPr="004C20BF" w:rsidTr="009839BF">
        <w:tc>
          <w:tcPr>
            <w:tcW w:w="3902" w:type="dxa"/>
          </w:tcPr>
          <w:p w:rsidR="009839BF" w:rsidRPr="004C20BF" w:rsidRDefault="009839BF" w:rsidP="003F154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4C20BF">
              <w:rPr>
                <w:bCs/>
                <w:iCs/>
                <w:sz w:val="24"/>
                <w:szCs w:val="24"/>
              </w:rPr>
              <w:t>Közös Önkormányzati önrész</w:t>
            </w:r>
          </w:p>
        </w:tc>
        <w:tc>
          <w:tcPr>
            <w:tcW w:w="4745" w:type="dxa"/>
          </w:tcPr>
          <w:p w:rsidR="009839BF" w:rsidRPr="004C20BF" w:rsidRDefault="009839BF" w:rsidP="003F154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4C20BF">
              <w:rPr>
                <w:bCs/>
                <w:iCs/>
                <w:sz w:val="24"/>
                <w:szCs w:val="24"/>
              </w:rPr>
              <w:t>4.686.385 Ft.</w:t>
            </w:r>
          </w:p>
        </w:tc>
      </w:tr>
      <w:tr w:rsidR="009839BF" w:rsidRPr="004C20BF" w:rsidTr="009839BF">
        <w:tc>
          <w:tcPr>
            <w:tcW w:w="3902" w:type="dxa"/>
          </w:tcPr>
          <w:p w:rsidR="009839BF" w:rsidRPr="004C20BF" w:rsidRDefault="009839BF" w:rsidP="003F1545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4C20BF">
              <w:rPr>
                <w:bCs/>
                <w:iCs/>
                <w:sz w:val="24"/>
                <w:szCs w:val="24"/>
              </w:rPr>
              <w:t>Berettyóújfalu Város Önkormányzatának önrésze</w:t>
            </w:r>
          </w:p>
        </w:tc>
        <w:tc>
          <w:tcPr>
            <w:tcW w:w="4745" w:type="dxa"/>
          </w:tcPr>
          <w:p w:rsidR="009839BF" w:rsidRPr="004C20BF" w:rsidRDefault="009839BF" w:rsidP="003F1545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4C20BF">
              <w:rPr>
                <w:bCs/>
                <w:iCs/>
                <w:sz w:val="24"/>
                <w:szCs w:val="24"/>
              </w:rPr>
              <w:t>2.923.288 Ft.</w:t>
            </w:r>
          </w:p>
        </w:tc>
      </w:tr>
    </w:tbl>
    <w:p w:rsidR="009839BF" w:rsidRPr="004C20BF" w:rsidRDefault="009839BF" w:rsidP="009839BF">
      <w:pPr>
        <w:jc w:val="both"/>
      </w:pPr>
    </w:p>
    <w:p w:rsidR="0024278A" w:rsidRDefault="009839BF" w:rsidP="009839BF">
      <w:pPr>
        <w:ind w:left="708"/>
        <w:jc w:val="both"/>
      </w:pPr>
      <w:r w:rsidRPr="004C20BF">
        <w:t>A projekt végrehajtásához szükséges 2.923.288 forint önrészt Berettyóújfalu Város Önkormányzata a 2017-2019. évi költségvetés terhére biztosítja.</w:t>
      </w:r>
      <w:r>
        <w:t xml:space="preserve"> </w:t>
      </w:r>
      <w:r w:rsidRPr="004C20BF">
        <w:t>A megvalósítás helyszíne: Berettyóújfalu 3381/2 helyrajzi számú ingatlan</w:t>
      </w:r>
      <w:r w:rsidR="0024278A">
        <w:rPr>
          <w:rFonts w:cs="Tahoma"/>
          <w:color w:val="000000"/>
        </w:rPr>
        <w:t>,</w:t>
      </w:r>
      <w:r w:rsidR="0024278A">
        <w:rPr>
          <w:rFonts w:eastAsia="SimSun"/>
          <w:lang w:eastAsia="hi-IN" w:bidi="hi-IN"/>
        </w:rPr>
        <w:t xml:space="preserve"> támogatja</w:t>
      </w:r>
      <w:r w:rsidR="0024278A" w:rsidRPr="001308E7">
        <w:rPr>
          <w:lang w:eastAsia="hu-HU"/>
        </w:rPr>
        <w:t xml:space="preserve"> </w:t>
      </w:r>
      <w:r w:rsidR="0024278A">
        <w:rPr>
          <w:rFonts w:eastAsia="Calibri"/>
          <w:lang w:eastAsia="ar-SA"/>
        </w:rPr>
        <w:t>és a Képviselő-testületnek elfogadásra javasolja.</w:t>
      </w:r>
    </w:p>
    <w:p w:rsidR="0024278A" w:rsidRDefault="0024278A" w:rsidP="0024278A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december 14.</w:t>
      </w:r>
    </w:p>
    <w:p w:rsidR="007008F4" w:rsidRDefault="0024278A" w:rsidP="0024278A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7008F4" w:rsidRDefault="007008F4" w:rsidP="0099685F">
      <w:pPr>
        <w:jc w:val="both"/>
      </w:pPr>
    </w:p>
    <w:p w:rsidR="00C87D3E" w:rsidRPr="003179D5" w:rsidRDefault="003179D5" w:rsidP="0099685F">
      <w:pPr>
        <w:jc w:val="both"/>
      </w:pPr>
      <w:r>
        <w:rPr>
          <w:b/>
          <w:u w:val="single"/>
        </w:rPr>
        <w:t>6. Napirend:</w:t>
      </w:r>
      <w:r>
        <w:t xml:space="preserve"> </w:t>
      </w:r>
      <w:r w:rsidR="000305F5" w:rsidRPr="00B05AA1">
        <w:rPr>
          <w:lang w:eastAsia="hu-HU"/>
        </w:rPr>
        <w:t>Előterjesztés Berettyóújfalu Város Önkormányzata által nyilvántartott követelések behajthatatlan követeléssé nyilvánításáról</w:t>
      </w:r>
    </w:p>
    <w:p w:rsidR="00C87D3E" w:rsidRDefault="00C87D3E" w:rsidP="0099685F">
      <w:pPr>
        <w:jc w:val="both"/>
      </w:pPr>
    </w:p>
    <w:p w:rsidR="00C87D3E" w:rsidRPr="004300FA" w:rsidRDefault="004300FA" w:rsidP="0099685F">
      <w:pPr>
        <w:jc w:val="both"/>
      </w:pPr>
      <w:r>
        <w:rPr>
          <w:b/>
        </w:rPr>
        <w:t>Dézsi Ferencné pénzügyi irodavezető</w:t>
      </w:r>
      <w:r>
        <w:t xml:space="preserve"> kiegészítésében elmondta, hogy az önkormányzat végrehajtáshoz való joga elévült</w:t>
      </w:r>
      <w:r w:rsidR="00D96ACF">
        <w:t>, a követelések behajthatatlan követeléssé nyilvánításáról a bizottságnak és a képviselő-testületnek kell dönteni.</w:t>
      </w:r>
    </w:p>
    <w:p w:rsidR="004300FA" w:rsidRDefault="004300FA" w:rsidP="0099685F">
      <w:pPr>
        <w:jc w:val="both"/>
      </w:pPr>
    </w:p>
    <w:p w:rsidR="004300FA" w:rsidRPr="00005B7A" w:rsidRDefault="00005B7A" w:rsidP="0099685F">
      <w:pPr>
        <w:jc w:val="both"/>
      </w:pPr>
      <w:r>
        <w:rPr>
          <w:b/>
        </w:rPr>
        <w:t xml:space="preserve">Hagymási Gyula </w:t>
      </w:r>
      <w:r>
        <w:t>hozzátette, hogy a kimutatásban látszik a kiküldött levelek iktatószáma, vagyis nagyjából évente mennek ki felszólító levelek, amit nem biztos, hogy átvesznek. Kérdést tett fel arra vonatkozóan, hogy lehet-e érteleme ezeket a követeléseket átadni olyan cégeknek, akik behajtással foglalkoznak</w:t>
      </w:r>
      <w:r w:rsidR="008326D5">
        <w:t>? További kérdésként merült fel benne, hogy akik ezt a tartozást felhalmozták,</w:t>
      </w:r>
      <w:r w:rsidR="009F2AF5">
        <w:t xml:space="preserve"> ezek a cégek</w:t>
      </w:r>
      <w:r w:rsidR="008326D5">
        <w:t xml:space="preserve"> működnek-e, vagy esetleg már megszűntek?</w:t>
      </w:r>
    </w:p>
    <w:p w:rsidR="004300FA" w:rsidRDefault="004300FA" w:rsidP="0099685F">
      <w:pPr>
        <w:jc w:val="both"/>
      </w:pPr>
    </w:p>
    <w:p w:rsidR="004300FA" w:rsidRPr="008326D5" w:rsidRDefault="008326D5" w:rsidP="0099685F">
      <w:pPr>
        <w:jc w:val="both"/>
      </w:pPr>
      <w:r>
        <w:rPr>
          <w:b/>
        </w:rPr>
        <w:t>Dézsi Ferencné pénzügyi irodavezető</w:t>
      </w:r>
      <w:r>
        <w:t xml:space="preserve"> válaszában elmondta, hogy nem cégekről, hanem magánszemélyekről van szó, akik a szociális ellátások visszafizetését nem teljesítették. Az önkormányzat megpróbálkozott a követelések behajtásával is, viszont az ezzel foglalkozó cégek, ügyvédek a tartozások mértékéhez viszonyítva aránytalanul nagy összeget kérnének, így behajtások foganatosítására nem került sor.</w:t>
      </w:r>
    </w:p>
    <w:p w:rsidR="004300FA" w:rsidRDefault="004300FA" w:rsidP="0099685F">
      <w:pPr>
        <w:jc w:val="both"/>
      </w:pPr>
    </w:p>
    <w:p w:rsidR="007B3784" w:rsidRDefault="007B3784" w:rsidP="007B3784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7B3784" w:rsidRDefault="007B3784" w:rsidP="007B3784">
      <w:pPr>
        <w:pStyle w:val="Listaszerbekezds1"/>
        <w:ind w:left="0"/>
        <w:jc w:val="both"/>
      </w:pPr>
    </w:p>
    <w:p w:rsidR="007B3784" w:rsidRDefault="007B3784" w:rsidP="007B3784">
      <w:pPr>
        <w:pStyle w:val="Listaszerbekezds1"/>
        <w:ind w:left="0"/>
        <w:jc w:val="both"/>
      </w:pPr>
      <w:r>
        <w:t>A Pénzügyi Bizottság 6 igen, 0 nem, 0 tartózkodás mellett az alábbi határozatot hozta:</w:t>
      </w:r>
    </w:p>
    <w:p w:rsidR="007B3784" w:rsidRDefault="007B3784" w:rsidP="007B3784">
      <w:pPr>
        <w:jc w:val="both"/>
        <w:rPr>
          <w:b/>
          <w:u w:val="single"/>
        </w:rPr>
      </w:pPr>
    </w:p>
    <w:p w:rsidR="007B3784" w:rsidRDefault="00944B17" w:rsidP="007B3784">
      <w:pPr>
        <w:ind w:left="708"/>
        <w:jc w:val="both"/>
      </w:pPr>
      <w:r>
        <w:rPr>
          <w:b/>
          <w:u w:val="single"/>
        </w:rPr>
        <w:t>134</w:t>
      </w:r>
      <w:r w:rsidR="007B3784">
        <w:rPr>
          <w:b/>
          <w:u w:val="single"/>
        </w:rPr>
        <w:t>/2017. (XII. 13.) Pénzügyi Bizottsági Határozat</w:t>
      </w:r>
    </w:p>
    <w:p w:rsidR="007B3784" w:rsidRDefault="007B3784" w:rsidP="007B3784">
      <w:pPr>
        <w:autoSpaceDE w:val="0"/>
        <w:autoSpaceDN w:val="0"/>
        <w:adjustRightInd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>
        <w:rPr>
          <w:lang w:eastAsia="hu-HU"/>
        </w:rPr>
        <w:t xml:space="preserve">a határozati javaslatot, mely szerint </w:t>
      </w:r>
      <w:r w:rsidR="0052652B" w:rsidRPr="00D36A7F">
        <w:rPr>
          <w:kern w:val="1"/>
        </w:rPr>
        <w:t>Berettyóújfalu Város Önkormányzata Képviselő-testülete hozzájárul ahhoz, hogy az 1. sz. melléklet szerinti 477 279.- Ft értékben nyilvántartott követelések 2017. december 31-i hatállyal behajthatatlan követelésként kivezetésre kerüljenek az Önkormányzat könyveiből</w:t>
      </w:r>
      <w:r>
        <w:rPr>
          <w:rFonts w:cs="Tahoma"/>
          <w:color w:val="000000"/>
        </w:rPr>
        <w:t>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B3784" w:rsidRDefault="007B3784" w:rsidP="007B378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december 14.</w:t>
      </w:r>
    </w:p>
    <w:p w:rsidR="004300FA" w:rsidRDefault="007B3784" w:rsidP="007B378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7B3784" w:rsidRDefault="007B3784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476CC5">
        <w:t>6:40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r>
        <w:t>k.m.f.</w:t>
      </w:r>
    </w:p>
    <w:p w:rsidR="007249DC" w:rsidRDefault="007249DC" w:rsidP="00C628F4">
      <w:pPr>
        <w:jc w:val="center"/>
      </w:pPr>
    </w:p>
    <w:p w:rsidR="007249DC" w:rsidRDefault="007249DC" w:rsidP="00C628F4">
      <w:pPr>
        <w:jc w:val="center"/>
      </w:pPr>
    </w:p>
    <w:p w:rsidR="0099685F" w:rsidRDefault="0099685F" w:rsidP="0099685F">
      <w:pPr>
        <w:jc w:val="both"/>
      </w:pPr>
      <w:r>
        <w:tab/>
      </w:r>
      <w:r>
        <w:tab/>
        <w:t>Nagy Sándor</w:t>
      </w:r>
      <w:r>
        <w:tab/>
      </w:r>
      <w:r>
        <w:tab/>
      </w:r>
      <w:r>
        <w:tab/>
      </w:r>
      <w:r>
        <w:tab/>
      </w:r>
      <w:r>
        <w:tab/>
        <w:t xml:space="preserve">           Szántai László</w:t>
      </w:r>
    </w:p>
    <w:p w:rsidR="0099685F" w:rsidRDefault="0099685F" w:rsidP="0099685F">
      <w:pPr>
        <w:jc w:val="both"/>
      </w:pPr>
      <w:r>
        <w:tab/>
        <w:t>Pénzügyi Bizottság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99685F" w:rsidRDefault="0099685F" w:rsidP="0099685F">
      <w:pPr>
        <w:jc w:val="both"/>
      </w:pPr>
    </w:p>
    <w:p w:rsidR="0099685F" w:rsidRDefault="0099685F" w:rsidP="0099685F">
      <w:pPr>
        <w:jc w:val="both"/>
      </w:pPr>
    </w:p>
    <w:p w:rsidR="00340134" w:rsidRDefault="00340134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B9" w:rsidRDefault="009072B9" w:rsidP="006E1870">
      <w:r>
        <w:separator/>
      </w:r>
    </w:p>
  </w:endnote>
  <w:endnote w:type="continuationSeparator" w:id="0">
    <w:p w:rsidR="009072B9" w:rsidRDefault="009072B9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B9" w:rsidRDefault="009072B9" w:rsidP="006E1870">
      <w:r>
        <w:separator/>
      </w:r>
    </w:p>
  </w:footnote>
  <w:footnote w:type="continuationSeparator" w:id="0">
    <w:p w:rsidR="009072B9" w:rsidRDefault="009072B9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BAB"/>
    <w:rsid w:val="00004789"/>
    <w:rsid w:val="00005B7A"/>
    <w:rsid w:val="00010980"/>
    <w:rsid w:val="00012EA5"/>
    <w:rsid w:val="0001759B"/>
    <w:rsid w:val="00022D91"/>
    <w:rsid w:val="000244F0"/>
    <w:rsid w:val="0002456A"/>
    <w:rsid w:val="00025415"/>
    <w:rsid w:val="000305F5"/>
    <w:rsid w:val="00032405"/>
    <w:rsid w:val="00033D50"/>
    <w:rsid w:val="00040DDA"/>
    <w:rsid w:val="0005013D"/>
    <w:rsid w:val="00077149"/>
    <w:rsid w:val="0007766D"/>
    <w:rsid w:val="00080572"/>
    <w:rsid w:val="0008309B"/>
    <w:rsid w:val="000956A4"/>
    <w:rsid w:val="000A1DCF"/>
    <w:rsid w:val="000A6341"/>
    <w:rsid w:val="000C1913"/>
    <w:rsid w:val="000C2CAA"/>
    <w:rsid w:val="000D23CA"/>
    <w:rsid w:val="000D23D6"/>
    <w:rsid w:val="000D28B2"/>
    <w:rsid w:val="000E1CA9"/>
    <w:rsid w:val="000F71E6"/>
    <w:rsid w:val="000F7633"/>
    <w:rsid w:val="000F7923"/>
    <w:rsid w:val="001059D2"/>
    <w:rsid w:val="00106568"/>
    <w:rsid w:val="001151DB"/>
    <w:rsid w:val="0011612A"/>
    <w:rsid w:val="00117A96"/>
    <w:rsid w:val="0012190E"/>
    <w:rsid w:val="00123E78"/>
    <w:rsid w:val="001272BD"/>
    <w:rsid w:val="0013119C"/>
    <w:rsid w:val="001434B2"/>
    <w:rsid w:val="001445C4"/>
    <w:rsid w:val="00162835"/>
    <w:rsid w:val="001646E7"/>
    <w:rsid w:val="00166B6D"/>
    <w:rsid w:val="001726D7"/>
    <w:rsid w:val="0018575E"/>
    <w:rsid w:val="001A05D2"/>
    <w:rsid w:val="001A4745"/>
    <w:rsid w:val="001A71DE"/>
    <w:rsid w:val="001B3D6B"/>
    <w:rsid w:val="001B6898"/>
    <w:rsid w:val="001B69FE"/>
    <w:rsid w:val="001C2DE8"/>
    <w:rsid w:val="001D227E"/>
    <w:rsid w:val="001D5944"/>
    <w:rsid w:val="001D662C"/>
    <w:rsid w:val="001F0760"/>
    <w:rsid w:val="001F23DE"/>
    <w:rsid w:val="00202809"/>
    <w:rsid w:val="00204F0E"/>
    <w:rsid w:val="00213777"/>
    <w:rsid w:val="002174B1"/>
    <w:rsid w:val="00221147"/>
    <w:rsid w:val="00222A14"/>
    <w:rsid w:val="00241457"/>
    <w:rsid w:val="0024278A"/>
    <w:rsid w:val="00243637"/>
    <w:rsid w:val="002501A2"/>
    <w:rsid w:val="00252C04"/>
    <w:rsid w:val="0025792C"/>
    <w:rsid w:val="00257B93"/>
    <w:rsid w:val="002616A6"/>
    <w:rsid w:val="00263DB1"/>
    <w:rsid w:val="002643BA"/>
    <w:rsid w:val="00264AA9"/>
    <w:rsid w:val="00265652"/>
    <w:rsid w:val="00276D76"/>
    <w:rsid w:val="002A13A7"/>
    <w:rsid w:val="002A1612"/>
    <w:rsid w:val="002B5AEA"/>
    <w:rsid w:val="002E1B66"/>
    <w:rsid w:val="002E3F00"/>
    <w:rsid w:val="00300F7E"/>
    <w:rsid w:val="00304CB3"/>
    <w:rsid w:val="003114AF"/>
    <w:rsid w:val="00314ED3"/>
    <w:rsid w:val="003179D5"/>
    <w:rsid w:val="003275DD"/>
    <w:rsid w:val="00340134"/>
    <w:rsid w:val="00340E29"/>
    <w:rsid w:val="003510FC"/>
    <w:rsid w:val="00352E87"/>
    <w:rsid w:val="00353A04"/>
    <w:rsid w:val="00364159"/>
    <w:rsid w:val="00380FB1"/>
    <w:rsid w:val="00384C62"/>
    <w:rsid w:val="00387FD7"/>
    <w:rsid w:val="00392548"/>
    <w:rsid w:val="003C2431"/>
    <w:rsid w:val="003D33CB"/>
    <w:rsid w:val="003D4D06"/>
    <w:rsid w:val="003E555C"/>
    <w:rsid w:val="003F2774"/>
    <w:rsid w:val="003F6503"/>
    <w:rsid w:val="00400DC6"/>
    <w:rsid w:val="0041205B"/>
    <w:rsid w:val="00416AAD"/>
    <w:rsid w:val="00421A72"/>
    <w:rsid w:val="00425A7A"/>
    <w:rsid w:val="004300FA"/>
    <w:rsid w:val="00440955"/>
    <w:rsid w:val="00453881"/>
    <w:rsid w:val="00476CC5"/>
    <w:rsid w:val="004A4C72"/>
    <w:rsid w:val="004B4E14"/>
    <w:rsid w:val="004C5708"/>
    <w:rsid w:val="004D0991"/>
    <w:rsid w:val="004D3C80"/>
    <w:rsid w:val="004D5D24"/>
    <w:rsid w:val="004D7323"/>
    <w:rsid w:val="004E11BE"/>
    <w:rsid w:val="004E3806"/>
    <w:rsid w:val="004E6A5A"/>
    <w:rsid w:val="004F2C9A"/>
    <w:rsid w:val="00500D37"/>
    <w:rsid w:val="0050227A"/>
    <w:rsid w:val="00503F12"/>
    <w:rsid w:val="005122C4"/>
    <w:rsid w:val="00515D89"/>
    <w:rsid w:val="005160B3"/>
    <w:rsid w:val="0052652B"/>
    <w:rsid w:val="005279FE"/>
    <w:rsid w:val="00527E6D"/>
    <w:rsid w:val="00533D03"/>
    <w:rsid w:val="005428DB"/>
    <w:rsid w:val="00545757"/>
    <w:rsid w:val="0055456A"/>
    <w:rsid w:val="005567C3"/>
    <w:rsid w:val="005715AD"/>
    <w:rsid w:val="005827A1"/>
    <w:rsid w:val="005933CF"/>
    <w:rsid w:val="00597A61"/>
    <w:rsid w:val="005A1345"/>
    <w:rsid w:val="005A37E2"/>
    <w:rsid w:val="005A59CA"/>
    <w:rsid w:val="005B0916"/>
    <w:rsid w:val="005B2118"/>
    <w:rsid w:val="005B32D4"/>
    <w:rsid w:val="005D45E3"/>
    <w:rsid w:val="005E32B4"/>
    <w:rsid w:val="005E4FE8"/>
    <w:rsid w:val="005F1D00"/>
    <w:rsid w:val="00603BA2"/>
    <w:rsid w:val="006208E8"/>
    <w:rsid w:val="006410FB"/>
    <w:rsid w:val="00641C15"/>
    <w:rsid w:val="00642839"/>
    <w:rsid w:val="00657D61"/>
    <w:rsid w:val="0066324F"/>
    <w:rsid w:val="00670174"/>
    <w:rsid w:val="0067065D"/>
    <w:rsid w:val="0067263E"/>
    <w:rsid w:val="00674DBF"/>
    <w:rsid w:val="00676AEF"/>
    <w:rsid w:val="00692DC5"/>
    <w:rsid w:val="00695756"/>
    <w:rsid w:val="006A0919"/>
    <w:rsid w:val="006A0B50"/>
    <w:rsid w:val="006A1EFF"/>
    <w:rsid w:val="006A3F89"/>
    <w:rsid w:val="006B3A49"/>
    <w:rsid w:val="006C3CF2"/>
    <w:rsid w:val="006D7904"/>
    <w:rsid w:val="006E1870"/>
    <w:rsid w:val="006E57F8"/>
    <w:rsid w:val="006F0ED7"/>
    <w:rsid w:val="006F4002"/>
    <w:rsid w:val="006F4A64"/>
    <w:rsid w:val="007008F4"/>
    <w:rsid w:val="00701DC5"/>
    <w:rsid w:val="00712CE9"/>
    <w:rsid w:val="0071439C"/>
    <w:rsid w:val="00721EF8"/>
    <w:rsid w:val="007249DC"/>
    <w:rsid w:val="00725907"/>
    <w:rsid w:val="00736F35"/>
    <w:rsid w:val="00741122"/>
    <w:rsid w:val="00756C71"/>
    <w:rsid w:val="00764DEB"/>
    <w:rsid w:val="007803C9"/>
    <w:rsid w:val="00796601"/>
    <w:rsid w:val="007A3E32"/>
    <w:rsid w:val="007B3784"/>
    <w:rsid w:val="007C585E"/>
    <w:rsid w:val="007D4D72"/>
    <w:rsid w:val="007E594B"/>
    <w:rsid w:val="007E74F8"/>
    <w:rsid w:val="007F014C"/>
    <w:rsid w:val="007F3877"/>
    <w:rsid w:val="007F40B1"/>
    <w:rsid w:val="007F4C86"/>
    <w:rsid w:val="007F7709"/>
    <w:rsid w:val="008050FC"/>
    <w:rsid w:val="00805EF7"/>
    <w:rsid w:val="00812016"/>
    <w:rsid w:val="008148CA"/>
    <w:rsid w:val="00816EE0"/>
    <w:rsid w:val="0082217B"/>
    <w:rsid w:val="0082328B"/>
    <w:rsid w:val="00831F4F"/>
    <w:rsid w:val="008326D5"/>
    <w:rsid w:val="00833D38"/>
    <w:rsid w:val="008418C6"/>
    <w:rsid w:val="0085506E"/>
    <w:rsid w:val="008603F8"/>
    <w:rsid w:val="008759DD"/>
    <w:rsid w:val="008A0591"/>
    <w:rsid w:val="008B7C4B"/>
    <w:rsid w:val="008C1FB7"/>
    <w:rsid w:val="008C6D71"/>
    <w:rsid w:val="008E1BD0"/>
    <w:rsid w:val="008E509B"/>
    <w:rsid w:val="008F0494"/>
    <w:rsid w:val="008F0F16"/>
    <w:rsid w:val="008F2E59"/>
    <w:rsid w:val="00903CB3"/>
    <w:rsid w:val="009072B9"/>
    <w:rsid w:val="009172FD"/>
    <w:rsid w:val="0092664E"/>
    <w:rsid w:val="00931D09"/>
    <w:rsid w:val="009340DC"/>
    <w:rsid w:val="009433D0"/>
    <w:rsid w:val="00944B17"/>
    <w:rsid w:val="009513DC"/>
    <w:rsid w:val="00954749"/>
    <w:rsid w:val="00975D9E"/>
    <w:rsid w:val="0098388B"/>
    <w:rsid w:val="009839BF"/>
    <w:rsid w:val="00990802"/>
    <w:rsid w:val="0099272D"/>
    <w:rsid w:val="0099685F"/>
    <w:rsid w:val="009A2C85"/>
    <w:rsid w:val="009A43DC"/>
    <w:rsid w:val="009A507B"/>
    <w:rsid w:val="009B79AE"/>
    <w:rsid w:val="009C7307"/>
    <w:rsid w:val="009E5FA3"/>
    <w:rsid w:val="009E7212"/>
    <w:rsid w:val="009F2AF5"/>
    <w:rsid w:val="009F3C8B"/>
    <w:rsid w:val="009F450D"/>
    <w:rsid w:val="009F65C3"/>
    <w:rsid w:val="009F745D"/>
    <w:rsid w:val="00A023D9"/>
    <w:rsid w:val="00A05A6F"/>
    <w:rsid w:val="00A0673F"/>
    <w:rsid w:val="00A362E0"/>
    <w:rsid w:val="00A364E9"/>
    <w:rsid w:val="00A45BE6"/>
    <w:rsid w:val="00A5127E"/>
    <w:rsid w:val="00A62A2F"/>
    <w:rsid w:val="00A66C02"/>
    <w:rsid w:val="00A829A7"/>
    <w:rsid w:val="00A833C9"/>
    <w:rsid w:val="00A83CB5"/>
    <w:rsid w:val="00A849B6"/>
    <w:rsid w:val="00A8502F"/>
    <w:rsid w:val="00A85E0C"/>
    <w:rsid w:val="00A90E4F"/>
    <w:rsid w:val="00AB2692"/>
    <w:rsid w:val="00AC6027"/>
    <w:rsid w:val="00AD076D"/>
    <w:rsid w:val="00AE13E9"/>
    <w:rsid w:val="00AE3127"/>
    <w:rsid w:val="00AE521D"/>
    <w:rsid w:val="00B02825"/>
    <w:rsid w:val="00B21615"/>
    <w:rsid w:val="00B239AC"/>
    <w:rsid w:val="00B33C6F"/>
    <w:rsid w:val="00B47D7B"/>
    <w:rsid w:val="00B5316D"/>
    <w:rsid w:val="00B626D6"/>
    <w:rsid w:val="00B81C6F"/>
    <w:rsid w:val="00B86A84"/>
    <w:rsid w:val="00B92D98"/>
    <w:rsid w:val="00BB46BB"/>
    <w:rsid w:val="00BC37B1"/>
    <w:rsid w:val="00BD22DE"/>
    <w:rsid w:val="00BD7E57"/>
    <w:rsid w:val="00BE6841"/>
    <w:rsid w:val="00BF01D5"/>
    <w:rsid w:val="00BF22AC"/>
    <w:rsid w:val="00C0319E"/>
    <w:rsid w:val="00C046B7"/>
    <w:rsid w:val="00C06F85"/>
    <w:rsid w:val="00C478AC"/>
    <w:rsid w:val="00C568B4"/>
    <w:rsid w:val="00C628F4"/>
    <w:rsid w:val="00C6474D"/>
    <w:rsid w:val="00C80F01"/>
    <w:rsid w:val="00C87D3E"/>
    <w:rsid w:val="00C96F9E"/>
    <w:rsid w:val="00CA4B2F"/>
    <w:rsid w:val="00CB0673"/>
    <w:rsid w:val="00CC02A6"/>
    <w:rsid w:val="00CC0620"/>
    <w:rsid w:val="00CC4AF3"/>
    <w:rsid w:val="00CC7B54"/>
    <w:rsid w:val="00CD3997"/>
    <w:rsid w:val="00CD6032"/>
    <w:rsid w:val="00CD747E"/>
    <w:rsid w:val="00CE0F17"/>
    <w:rsid w:val="00CF5ADC"/>
    <w:rsid w:val="00CF7AC5"/>
    <w:rsid w:val="00D01EB0"/>
    <w:rsid w:val="00D16714"/>
    <w:rsid w:val="00D24363"/>
    <w:rsid w:val="00D30004"/>
    <w:rsid w:val="00D30252"/>
    <w:rsid w:val="00D30534"/>
    <w:rsid w:val="00D30724"/>
    <w:rsid w:val="00D33948"/>
    <w:rsid w:val="00D35683"/>
    <w:rsid w:val="00D37404"/>
    <w:rsid w:val="00D375B0"/>
    <w:rsid w:val="00D62E1A"/>
    <w:rsid w:val="00D850FD"/>
    <w:rsid w:val="00D95C43"/>
    <w:rsid w:val="00D96ACF"/>
    <w:rsid w:val="00DA022C"/>
    <w:rsid w:val="00DA26AD"/>
    <w:rsid w:val="00DB09B5"/>
    <w:rsid w:val="00DD13CD"/>
    <w:rsid w:val="00DD2007"/>
    <w:rsid w:val="00DD2A92"/>
    <w:rsid w:val="00DD69B8"/>
    <w:rsid w:val="00DE243E"/>
    <w:rsid w:val="00DF12A0"/>
    <w:rsid w:val="00DF5D32"/>
    <w:rsid w:val="00DF60FF"/>
    <w:rsid w:val="00E045EC"/>
    <w:rsid w:val="00E0515C"/>
    <w:rsid w:val="00E0715B"/>
    <w:rsid w:val="00E201C6"/>
    <w:rsid w:val="00E3403D"/>
    <w:rsid w:val="00E430C4"/>
    <w:rsid w:val="00E6147E"/>
    <w:rsid w:val="00E671AF"/>
    <w:rsid w:val="00E72C57"/>
    <w:rsid w:val="00E7429A"/>
    <w:rsid w:val="00E94045"/>
    <w:rsid w:val="00E94E51"/>
    <w:rsid w:val="00E9579F"/>
    <w:rsid w:val="00E97CDB"/>
    <w:rsid w:val="00EA1706"/>
    <w:rsid w:val="00EB2ABD"/>
    <w:rsid w:val="00EB44C3"/>
    <w:rsid w:val="00EB4C1E"/>
    <w:rsid w:val="00ED7B0C"/>
    <w:rsid w:val="00F03982"/>
    <w:rsid w:val="00F137E1"/>
    <w:rsid w:val="00F250BD"/>
    <w:rsid w:val="00F25D47"/>
    <w:rsid w:val="00F25EB9"/>
    <w:rsid w:val="00F27984"/>
    <w:rsid w:val="00F34543"/>
    <w:rsid w:val="00F37674"/>
    <w:rsid w:val="00F40186"/>
    <w:rsid w:val="00F418F1"/>
    <w:rsid w:val="00F45A91"/>
    <w:rsid w:val="00F46190"/>
    <w:rsid w:val="00F5010F"/>
    <w:rsid w:val="00F5118B"/>
    <w:rsid w:val="00F51512"/>
    <w:rsid w:val="00F8257F"/>
    <w:rsid w:val="00F833D4"/>
    <w:rsid w:val="00F96657"/>
    <w:rsid w:val="00FB3ACF"/>
    <w:rsid w:val="00FB5E83"/>
    <w:rsid w:val="00FD025D"/>
    <w:rsid w:val="00FD0EC9"/>
    <w:rsid w:val="00FE2774"/>
    <w:rsid w:val="00FE5F16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0884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BD54-FAEF-46DE-9CD4-7253D5AE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8</Pages>
  <Words>2364</Words>
  <Characters>16319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266</cp:revision>
  <cp:lastPrinted>2017-11-03T07:22:00Z</cp:lastPrinted>
  <dcterms:created xsi:type="dcterms:W3CDTF">2017-11-03T13:00:00Z</dcterms:created>
  <dcterms:modified xsi:type="dcterms:W3CDTF">2017-12-18T12:15:00Z</dcterms:modified>
</cp:coreProperties>
</file>